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0AA4" w14:textId="77777777" w:rsidR="00E5674C" w:rsidRPr="004D0DD0" w:rsidRDefault="00E5674C" w:rsidP="00E5674C">
      <w:pPr>
        <w:pStyle w:val="Heading1"/>
      </w:pPr>
      <w:bookmarkStart w:id="0" w:name="_Toc133403608"/>
      <w:r w:rsidRPr="004D0DD0">
        <w:t>CONTENTS</w:t>
      </w:r>
      <w:bookmarkEnd w:id="0"/>
      <w:r w:rsidRPr="004D0DD0">
        <w:tab/>
      </w:r>
    </w:p>
    <w:p w14:paraId="48491CAE"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fldChar w:fldCharType="begin"/>
      </w:r>
      <w:r w:rsidRPr="00767857">
        <w:instrText xml:space="preserve"> TOC \o "1-1" \u </w:instrText>
      </w:r>
      <w:r w:rsidRPr="00767857">
        <w:fldChar w:fldCharType="separate"/>
      </w:r>
      <w:r w:rsidRPr="00767857">
        <w:t>CONTENTS</w:t>
      </w:r>
      <w:r w:rsidRPr="00767857">
        <w:tab/>
      </w:r>
      <w:r w:rsidRPr="00767857">
        <w:fldChar w:fldCharType="begin"/>
      </w:r>
      <w:r w:rsidRPr="00767857">
        <w:instrText xml:space="preserve"> PAGEREF _Toc133403608 \h </w:instrText>
      </w:r>
      <w:r w:rsidRPr="00767857">
        <w:fldChar w:fldCharType="separate"/>
      </w:r>
      <w:r w:rsidRPr="00767857">
        <w:t>1</w:t>
      </w:r>
      <w:r w:rsidRPr="00767857">
        <w:fldChar w:fldCharType="end"/>
      </w:r>
    </w:p>
    <w:p w14:paraId="37DE2DA8"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PURPOSE</w:t>
      </w:r>
      <w:r w:rsidRPr="00767857">
        <w:tab/>
      </w:r>
      <w:r w:rsidRPr="00767857">
        <w:fldChar w:fldCharType="begin"/>
      </w:r>
      <w:r w:rsidRPr="00767857">
        <w:instrText xml:space="preserve"> PAGEREF _Toc133403609 \h </w:instrText>
      </w:r>
      <w:r w:rsidRPr="00767857">
        <w:fldChar w:fldCharType="separate"/>
      </w:r>
      <w:r w:rsidRPr="00767857">
        <w:t>2</w:t>
      </w:r>
      <w:r w:rsidRPr="00767857">
        <w:fldChar w:fldCharType="end"/>
      </w:r>
    </w:p>
    <w:p w14:paraId="618A55D4"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DEFINITION OF SUPERVISION</w:t>
      </w:r>
      <w:r w:rsidRPr="00767857">
        <w:tab/>
      </w:r>
      <w:r w:rsidRPr="00767857">
        <w:fldChar w:fldCharType="begin"/>
      </w:r>
      <w:r w:rsidRPr="00767857">
        <w:instrText xml:space="preserve"> PAGEREF _Toc133403610 \h </w:instrText>
      </w:r>
      <w:r w:rsidRPr="00767857">
        <w:fldChar w:fldCharType="separate"/>
      </w:r>
      <w:r w:rsidRPr="00767857">
        <w:t>2</w:t>
      </w:r>
      <w:r w:rsidRPr="00767857">
        <w:fldChar w:fldCharType="end"/>
      </w:r>
    </w:p>
    <w:p w14:paraId="130B9104"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FORMAT OF SUPERVISION</w:t>
      </w:r>
      <w:r w:rsidRPr="00767857">
        <w:tab/>
      </w:r>
      <w:r w:rsidRPr="00767857">
        <w:fldChar w:fldCharType="begin"/>
      </w:r>
      <w:r w:rsidRPr="00767857">
        <w:instrText xml:space="preserve"> PAGEREF _Toc133403611 \h </w:instrText>
      </w:r>
      <w:r w:rsidRPr="00767857">
        <w:fldChar w:fldCharType="separate"/>
      </w:r>
      <w:r w:rsidRPr="00767857">
        <w:t>3</w:t>
      </w:r>
      <w:r w:rsidRPr="00767857">
        <w:fldChar w:fldCharType="end"/>
      </w:r>
    </w:p>
    <w:p w14:paraId="3DC7089E"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EXPECTED SUPERVISION OUTCOMES</w:t>
      </w:r>
      <w:r w:rsidRPr="00767857">
        <w:tab/>
      </w:r>
      <w:r w:rsidRPr="00767857">
        <w:fldChar w:fldCharType="begin"/>
      </w:r>
      <w:r w:rsidRPr="00767857">
        <w:instrText xml:space="preserve"> PAGEREF _Toc133403612 \h </w:instrText>
      </w:r>
      <w:r w:rsidRPr="00767857">
        <w:fldChar w:fldCharType="separate"/>
      </w:r>
      <w:r w:rsidRPr="00767857">
        <w:t>7</w:t>
      </w:r>
      <w:r w:rsidRPr="00767857">
        <w:fldChar w:fldCharType="end"/>
      </w:r>
    </w:p>
    <w:p w14:paraId="17A257CA"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MINIMUM STANDARDS OF SUPERVISION</w:t>
      </w:r>
      <w:r w:rsidRPr="00767857">
        <w:tab/>
      </w:r>
      <w:r w:rsidRPr="00767857">
        <w:fldChar w:fldCharType="begin"/>
      </w:r>
      <w:r w:rsidRPr="00767857">
        <w:instrText xml:space="preserve"> PAGEREF _Toc133403613 \h </w:instrText>
      </w:r>
      <w:r w:rsidRPr="00767857">
        <w:fldChar w:fldCharType="separate"/>
      </w:r>
      <w:r w:rsidRPr="00767857">
        <w:t>7</w:t>
      </w:r>
      <w:r w:rsidRPr="00767857">
        <w:fldChar w:fldCharType="end"/>
      </w:r>
    </w:p>
    <w:p w14:paraId="4A0E9150"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SUPERVISION ROLES AND RESPONSIBILITIES</w:t>
      </w:r>
      <w:r w:rsidRPr="00767857">
        <w:tab/>
      </w:r>
      <w:r w:rsidRPr="00767857">
        <w:fldChar w:fldCharType="begin"/>
      </w:r>
      <w:r w:rsidRPr="00767857">
        <w:instrText xml:space="preserve"> PAGEREF _Toc133403614 \h </w:instrText>
      </w:r>
      <w:r w:rsidRPr="00767857">
        <w:fldChar w:fldCharType="separate"/>
      </w:r>
      <w:r w:rsidRPr="00767857">
        <w:t>9</w:t>
      </w:r>
      <w:r w:rsidRPr="00767857">
        <w:fldChar w:fldCharType="end"/>
      </w:r>
    </w:p>
    <w:p w14:paraId="2BE974FE"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SUPERVISION MODES</w:t>
      </w:r>
      <w:r w:rsidRPr="00767857">
        <w:tab/>
      </w:r>
      <w:r w:rsidRPr="00767857">
        <w:fldChar w:fldCharType="begin"/>
      </w:r>
      <w:r w:rsidRPr="00767857">
        <w:instrText xml:space="preserve"> PAGEREF _Toc133403615 \h </w:instrText>
      </w:r>
      <w:r w:rsidRPr="00767857">
        <w:fldChar w:fldCharType="separate"/>
      </w:r>
      <w:r w:rsidRPr="00767857">
        <w:t>11</w:t>
      </w:r>
      <w:r w:rsidRPr="00767857">
        <w:fldChar w:fldCharType="end"/>
      </w:r>
    </w:p>
    <w:p w14:paraId="363A0054"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SUPERVISION MANAGEMENT SYSTEMS</w:t>
      </w:r>
      <w:r w:rsidRPr="00767857">
        <w:tab/>
      </w:r>
      <w:r w:rsidRPr="00767857">
        <w:fldChar w:fldCharType="begin"/>
      </w:r>
      <w:r w:rsidRPr="00767857">
        <w:instrText xml:space="preserve"> PAGEREF _Toc133403616 \h </w:instrText>
      </w:r>
      <w:r w:rsidRPr="00767857">
        <w:fldChar w:fldCharType="separate"/>
      </w:r>
      <w:r w:rsidRPr="00767857">
        <w:t>12</w:t>
      </w:r>
      <w:r w:rsidRPr="00767857">
        <w:fldChar w:fldCharType="end"/>
      </w:r>
    </w:p>
    <w:p w14:paraId="6A2B5800"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SUPERVISION AGREEMENT</w:t>
      </w:r>
      <w:r w:rsidRPr="00767857">
        <w:tab/>
      </w:r>
      <w:r w:rsidRPr="00767857">
        <w:fldChar w:fldCharType="begin"/>
      </w:r>
      <w:r w:rsidRPr="00767857">
        <w:instrText xml:space="preserve"> PAGEREF _Toc133403617 \h </w:instrText>
      </w:r>
      <w:r w:rsidRPr="00767857">
        <w:fldChar w:fldCharType="separate"/>
      </w:r>
      <w:r w:rsidRPr="00767857">
        <w:t>12</w:t>
      </w:r>
      <w:r w:rsidRPr="00767857">
        <w:fldChar w:fldCharType="end"/>
      </w:r>
    </w:p>
    <w:p w14:paraId="1BDBEEC4"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SUPERVISION EVALUATION</w:t>
      </w:r>
      <w:r w:rsidRPr="00767857">
        <w:tab/>
      </w:r>
      <w:r w:rsidRPr="00767857">
        <w:fldChar w:fldCharType="begin"/>
      </w:r>
      <w:r w:rsidRPr="00767857">
        <w:instrText xml:space="preserve"> PAGEREF _Toc133403618 \h </w:instrText>
      </w:r>
      <w:r w:rsidRPr="00767857">
        <w:fldChar w:fldCharType="separate"/>
      </w:r>
      <w:r w:rsidRPr="00767857">
        <w:t>13</w:t>
      </w:r>
      <w:r w:rsidRPr="00767857">
        <w:fldChar w:fldCharType="end"/>
      </w:r>
    </w:p>
    <w:p w14:paraId="5F6384DB"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RELATED DOCUMENTS</w:t>
      </w:r>
      <w:r w:rsidRPr="00767857">
        <w:tab/>
      </w:r>
      <w:r w:rsidRPr="00767857">
        <w:fldChar w:fldCharType="begin"/>
      </w:r>
      <w:r w:rsidRPr="00767857">
        <w:instrText xml:space="preserve"> PAGEREF _Toc133403619 \h </w:instrText>
      </w:r>
      <w:r w:rsidRPr="00767857">
        <w:fldChar w:fldCharType="separate"/>
      </w:r>
      <w:r w:rsidRPr="00767857">
        <w:t>13</w:t>
      </w:r>
      <w:r w:rsidRPr="00767857">
        <w:fldChar w:fldCharType="end"/>
      </w:r>
    </w:p>
    <w:p w14:paraId="07ECB37B"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REFERENCES</w:t>
      </w:r>
      <w:r w:rsidRPr="00767857">
        <w:tab/>
      </w:r>
      <w:r w:rsidRPr="00767857">
        <w:fldChar w:fldCharType="begin"/>
      </w:r>
      <w:r w:rsidRPr="00767857">
        <w:instrText xml:space="preserve"> PAGEREF _Toc133403620 \h </w:instrText>
      </w:r>
      <w:r w:rsidRPr="00767857">
        <w:fldChar w:fldCharType="separate"/>
      </w:r>
      <w:r w:rsidRPr="00767857">
        <w:t>13</w:t>
      </w:r>
      <w:r w:rsidRPr="00767857">
        <w:fldChar w:fldCharType="end"/>
      </w:r>
    </w:p>
    <w:p w14:paraId="1EAE3B12"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ONE: Example Line Management and Practice Supervision Responsibilities</w:t>
      </w:r>
      <w:r w:rsidRPr="00767857">
        <w:tab/>
      </w:r>
      <w:r w:rsidRPr="00767857">
        <w:fldChar w:fldCharType="begin"/>
      </w:r>
      <w:r w:rsidRPr="00767857">
        <w:instrText xml:space="preserve"> PAGEREF _Toc133403621 \h </w:instrText>
      </w:r>
      <w:r w:rsidRPr="00767857">
        <w:fldChar w:fldCharType="separate"/>
      </w:r>
      <w:r w:rsidRPr="00767857">
        <w:t>15</w:t>
      </w:r>
      <w:r w:rsidRPr="00767857">
        <w:fldChar w:fldCharType="end"/>
      </w:r>
    </w:p>
    <w:p w14:paraId="1D1CDCA9"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TWO: Example Practice Supervision Log</w:t>
      </w:r>
      <w:r w:rsidRPr="00767857">
        <w:tab/>
      </w:r>
      <w:r w:rsidRPr="00767857">
        <w:fldChar w:fldCharType="begin"/>
      </w:r>
      <w:r w:rsidRPr="00767857">
        <w:instrText xml:space="preserve"> PAGEREF _Toc133403622 \h </w:instrText>
      </w:r>
      <w:r w:rsidRPr="00767857">
        <w:fldChar w:fldCharType="separate"/>
      </w:r>
      <w:r w:rsidRPr="00767857">
        <w:t>16</w:t>
      </w:r>
      <w:r w:rsidRPr="00767857">
        <w:fldChar w:fldCharType="end"/>
      </w:r>
    </w:p>
    <w:p w14:paraId="7749FEEE"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THREE: Example Line Management Log</w:t>
      </w:r>
      <w:r w:rsidRPr="00767857">
        <w:tab/>
      </w:r>
      <w:r w:rsidRPr="00767857">
        <w:fldChar w:fldCharType="begin"/>
      </w:r>
      <w:r w:rsidRPr="00767857">
        <w:instrText xml:space="preserve"> PAGEREF _Toc133403623 \h </w:instrText>
      </w:r>
      <w:r w:rsidRPr="00767857">
        <w:fldChar w:fldCharType="separate"/>
      </w:r>
      <w:r w:rsidRPr="00767857">
        <w:t>19</w:t>
      </w:r>
      <w:r w:rsidRPr="00767857">
        <w:fldChar w:fldCharType="end"/>
      </w:r>
    </w:p>
    <w:p w14:paraId="6CC5F1DC"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FOUR: Example Practitioner / Clinical Supervision Agreement</w:t>
      </w:r>
      <w:r w:rsidRPr="00767857">
        <w:tab/>
      </w:r>
      <w:r w:rsidRPr="00767857">
        <w:fldChar w:fldCharType="begin"/>
      </w:r>
      <w:r w:rsidRPr="00767857">
        <w:instrText xml:space="preserve"> PAGEREF _Toc133403624 \h </w:instrText>
      </w:r>
      <w:r w:rsidRPr="00767857">
        <w:fldChar w:fldCharType="separate"/>
      </w:r>
      <w:r w:rsidRPr="00767857">
        <w:t>20</w:t>
      </w:r>
      <w:r w:rsidRPr="00767857">
        <w:fldChar w:fldCharType="end"/>
      </w:r>
    </w:p>
    <w:p w14:paraId="00DC7971"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FIVE: Example Reflective Practice Template</w:t>
      </w:r>
      <w:r w:rsidRPr="00767857">
        <w:tab/>
      </w:r>
      <w:r w:rsidRPr="00767857">
        <w:fldChar w:fldCharType="begin"/>
      </w:r>
      <w:r w:rsidRPr="00767857">
        <w:instrText xml:space="preserve"> PAGEREF _Toc133403625 \h </w:instrText>
      </w:r>
      <w:r w:rsidRPr="00767857">
        <w:fldChar w:fldCharType="separate"/>
      </w:r>
      <w:r w:rsidRPr="00767857">
        <w:t>23</w:t>
      </w:r>
      <w:r w:rsidRPr="00767857">
        <w:fldChar w:fldCharType="end"/>
      </w:r>
    </w:p>
    <w:p w14:paraId="252B828C"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SIX: Continuing Professional Development Template / Learning Goals Achievement Record</w:t>
      </w:r>
      <w:r w:rsidRPr="00767857">
        <w:tab/>
      </w:r>
      <w:r w:rsidRPr="00767857">
        <w:fldChar w:fldCharType="begin"/>
      </w:r>
      <w:r w:rsidRPr="00767857">
        <w:instrText xml:space="preserve"> PAGEREF _Toc133403626 \h </w:instrText>
      </w:r>
      <w:r w:rsidRPr="00767857">
        <w:fldChar w:fldCharType="separate"/>
      </w:r>
      <w:r w:rsidRPr="00767857">
        <w:t>24</w:t>
      </w:r>
      <w:r w:rsidRPr="00767857">
        <w:fldChar w:fldCharType="end"/>
      </w:r>
    </w:p>
    <w:p w14:paraId="113C0BEE"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SEVEN: Example Supervision Evaluation Template</w:t>
      </w:r>
      <w:r w:rsidRPr="00767857">
        <w:tab/>
      </w:r>
      <w:r w:rsidRPr="00767857">
        <w:fldChar w:fldCharType="begin"/>
      </w:r>
      <w:r w:rsidRPr="00767857">
        <w:instrText xml:space="preserve"> PAGEREF _Toc133403627 \h </w:instrText>
      </w:r>
      <w:r w:rsidRPr="00767857">
        <w:fldChar w:fldCharType="separate"/>
      </w:r>
      <w:r w:rsidRPr="00767857">
        <w:t>27</w:t>
      </w:r>
      <w:r w:rsidRPr="00767857">
        <w:fldChar w:fldCharType="end"/>
      </w:r>
    </w:p>
    <w:p w14:paraId="47A26AFC" w14:textId="77777777" w:rsidR="00E5674C" w:rsidRPr="00767857" w:rsidRDefault="00E5674C" w:rsidP="00D850D3">
      <w:pPr>
        <w:pStyle w:val="TOC1"/>
        <w:tabs>
          <w:tab w:val="clear" w:pos="8080"/>
          <w:tab w:val="right" w:pos="13892"/>
        </w:tabs>
        <w:spacing w:before="60" w:after="60"/>
        <w:rPr>
          <w:rFonts w:asciiTheme="minorHAnsi" w:eastAsiaTheme="minorEastAsia" w:hAnsiTheme="minorHAnsi" w:cstheme="minorBidi"/>
          <w:szCs w:val="22"/>
        </w:rPr>
      </w:pPr>
      <w:r w:rsidRPr="00767857">
        <w:t>APPENDIX EIGHT: Example Case Review Template</w:t>
      </w:r>
      <w:r w:rsidRPr="00767857">
        <w:tab/>
      </w:r>
      <w:r w:rsidRPr="00767857">
        <w:fldChar w:fldCharType="begin"/>
      </w:r>
      <w:r w:rsidRPr="00767857">
        <w:instrText xml:space="preserve"> PAGEREF _Toc133403628 \h </w:instrText>
      </w:r>
      <w:r w:rsidRPr="00767857">
        <w:fldChar w:fldCharType="separate"/>
      </w:r>
      <w:r w:rsidRPr="00767857">
        <w:t>30</w:t>
      </w:r>
      <w:r w:rsidRPr="00767857">
        <w:fldChar w:fldCharType="end"/>
      </w:r>
    </w:p>
    <w:p w14:paraId="28F14761" w14:textId="47EB3E8D" w:rsidR="00E5674C" w:rsidRDefault="00E5674C" w:rsidP="00D850D3">
      <w:pPr>
        <w:tabs>
          <w:tab w:val="right" w:pos="13892"/>
        </w:tabs>
        <w:spacing w:before="60" w:after="60"/>
        <w:ind w:right="1181"/>
      </w:pPr>
      <w:r w:rsidRPr="00767857">
        <w:rPr>
          <w:b/>
          <w:noProof/>
          <w:szCs w:val="22"/>
        </w:rPr>
        <w:fldChar w:fldCharType="end"/>
      </w:r>
    </w:p>
    <w:p w14:paraId="4B4C180C" w14:textId="77777777" w:rsidR="00E5674C" w:rsidRPr="009979FD" w:rsidRDefault="00E5674C" w:rsidP="009979FD">
      <w:pPr>
        <w:pStyle w:val="Heading1"/>
      </w:pPr>
      <w:bookmarkStart w:id="1" w:name="_Toc133403609"/>
      <w:r w:rsidRPr="009979FD">
        <w:lastRenderedPageBreak/>
        <w:t>PURPOSE</w:t>
      </w:r>
      <w:bookmarkEnd w:id="1"/>
    </w:p>
    <w:p w14:paraId="41436CF6" w14:textId="77777777" w:rsidR="00E5674C" w:rsidRPr="009979FD" w:rsidRDefault="00E5674C" w:rsidP="009979FD">
      <w:pPr>
        <w:rPr>
          <w:sz w:val="24"/>
          <w:szCs w:val="28"/>
        </w:rPr>
      </w:pPr>
      <w:r w:rsidRPr="009979FD">
        <w:rPr>
          <w:sz w:val="24"/>
          <w:szCs w:val="28"/>
        </w:rPr>
        <w:t xml:space="preserve">The purpose of this Framework is to outline the LWB approach to supporting the members of the Behaviour Intervention Support (BIS) team to access consistent, appropriate, and effective supervision and support. </w:t>
      </w:r>
    </w:p>
    <w:p w14:paraId="52B7E2B9" w14:textId="77777777" w:rsidR="00E5674C" w:rsidRPr="009979FD" w:rsidRDefault="00E5674C" w:rsidP="009979FD">
      <w:pPr>
        <w:rPr>
          <w:sz w:val="24"/>
          <w:szCs w:val="28"/>
        </w:rPr>
      </w:pPr>
      <w:r w:rsidRPr="009979FD">
        <w:rPr>
          <w:sz w:val="24"/>
          <w:szCs w:val="28"/>
        </w:rPr>
        <w:t>This Framework is designed to reflect LWB’s values, priorities and safeguarding obligations, and align with requirements stipulated by the NDIS and relevant professional bodies, ensuring staff have the necessary supervision and support to ensure continuous improvement and quality practice.</w:t>
      </w:r>
    </w:p>
    <w:p w14:paraId="7381A660" w14:textId="77777777" w:rsidR="00E5674C" w:rsidRPr="009979FD" w:rsidRDefault="00E5674C" w:rsidP="009979FD">
      <w:pPr>
        <w:rPr>
          <w:sz w:val="24"/>
          <w:szCs w:val="28"/>
        </w:rPr>
      </w:pPr>
      <w:r w:rsidRPr="009979FD">
        <w:rPr>
          <w:sz w:val="24"/>
          <w:szCs w:val="28"/>
        </w:rPr>
        <w:t>This Framework is designed to be viewed alongside the following LWB documents:</w:t>
      </w:r>
    </w:p>
    <w:p w14:paraId="4FD8A28A" w14:textId="77777777" w:rsidR="00E5674C" w:rsidRPr="006C1666" w:rsidRDefault="00E5674C" w:rsidP="006C1666">
      <w:pPr>
        <w:pStyle w:val="Links"/>
        <w:numPr>
          <w:ilvl w:val="0"/>
          <w:numId w:val="32"/>
        </w:numPr>
        <w:rPr>
          <w:rStyle w:val="Hyperlink"/>
          <w:color w:val="3A8535"/>
        </w:rPr>
      </w:pPr>
      <w:r w:rsidRPr="006C1666">
        <w:fldChar w:fldCharType="begin"/>
      </w:r>
      <w:r w:rsidRPr="006C1666">
        <w:instrText xml:space="preserve"> HYPERLINK "https://lifewithoutbarriers60.sharepoint.com/:w:/r/sites/PolicyCentre/_layouts/15/Doc.aspx?sourcedoc=%7BC7E92FB2-2864-4566-864C-87E7B22FFC73%7D&amp;file=National%20Supervision%20Policy%20Guideline.docx&amp;action=default&amp;mobileredirect=true" </w:instrText>
      </w:r>
      <w:r w:rsidRPr="006C1666">
        <w:fldChar w:fldCharType="separate"/>
      </w:r>
      <w:r w:rsidRPr="006C1666">
        <w:rPr>
          <w:rStyle w:val="Hyperlink"/>
          <w:color w:val="3A8535"/>
        </w:rPr>
        <w:t>National Supervision Policy Guideline and Supervision Frequency Matrix</w:t>
      </w:r>
    </w:p>
    <w:p w14:paraId="44E0771A" w14:textId="7B7ABAF5" w:rsidR="00E5674C" w:rsidRPr="005D6CE4" w:rsidRDefault="00E5674C" w:rsidP="006C1666">
      <w:pPr>
        <w:pStyle w:val="Links"/>
        <w:numPr>
          <w:ilvl w:val="0"/>
          <w:numId w:val="32"/>
        </w:numPr>
        <w:rPr>
          <w:rStyle w:val="Hyperlink"/>
          <w:rFonts w:cs="Arial"/>
          <w:sz w:val="24"/>
          <w:szCs w:val="32"/>
        </w:rPr>
      </w:pPr>
      <w:r w:rsidRPr="006C1666">
        <w:fldChar w:fldCharType="end"/>
      </w:r>
      <w:r>
        <w:fldChar w:fldCharType="begin"/>
      </w:r>
      <w:r>
        <w:instrText xml:space="preserve"> HYPERLINK "https://lifewithoutbarriers60.sharepoint.com/sites/intranet-supervision?web=1" </w:instrText>
      </w:r>
      <w:r>
        <w:fldChar w:fldCharType="separate"/>
      </w:r>
      <w:r w:rsidRPr="005D6CE4">
        <w:rPr>
          <w:rStyle w:val="LinksChar"/>
        </w:rPr>
        <w:t>General Supervision Resources</w:t>
      </w:r>
    </w:p>
    <w:p w14:paraId="7245FAA8" w14:textId="77777777" w:rsidR="00E5674C" w:rsidRPr="00275303" w:rsidRDefault="00E5674C" w:rsidP="00E5674C">
      <w:pPr>
        <w:pStyle w:val="Heading1"/>
      </w:pPr>
      <w:r>
        <w:rPr>
          <w:rFonts w:ascii="Arial" w:hAnsi="Arial" w:cs="Arial"/>
          <w:sz w:val="22"/>
          <w:szCs w:val="24"/>
          <w:u w:val="single"/>
        </w:rPr>
        <w:fldChar w:fldCharType="end"/>
      </w:r>
      <w:bookmarkStart w:id="2" w:name="_Toc133403610"/>
      <w:r w:rsidRPr="00275303">
        <w:t>DEFINITION OF SUPERVISION</w:t>
      </w:r>
      <w:bookmarkEnd w:id="2"/>
    </w:p>
    <w:p w14:paraId="01ADF38D" w14:textId="2E63AEB0" w:rsidR="00E5674C" w:rsidRPr="007A645A" w:rsidRDefault="00E5674C" w:rsidP="00E5674C">
      <w:pPr>
        <w:rPr>
          <w:sz w:val="24"/>
          <w:szCs w:val="28"/>
        </w:rPr>
      </w:pPr>
      <w:r w:rsidRPr="007A645A">
        <w:rPr>
          <w:sz w:val="24"/>
          <w:szCs w:val="28"/>
        </w:rPr>
        <w:t xml:space="preserve">As outlined in the </w:t>
      </w:r>
      <w:r w:rsidRPr="007A645A">
        <w:rPr>
          <w:rStyle w:val="LinksChar"/>
        </w:rPr>
        <w:t>‘</w:t>
      </w:r>
      <w:hyperlink r:id="rId11" w:history="1">
        <w:r w:rsidRPr="007A645A">
          <w:rPr>
            <w:rStyle w:val="LinksChar"/>
          </w:rPr>
          <w:t xml:space="preserve">National Supervision </w:t>
        </w:r>
        <w:r w:rsidRPr="002F4921">
          <w:rPr>
            <w:rStyle w:val="LinksChar"/>
          </w:rPr>
          <w:t>Policy</w:t>
        </w:r>
        <w:r w:rsidRPr="007A645A">
          <w:rPr>
            <w:rStyle w:val="LinksChar"/>
          </w:rPr>
          <w:t xml:space="preserve"> Guideline</w:t>
        </w:r>
      </w:hyperlink>
      <w:r w:rsidRPr="007A645A">
        <w:rPr>
          <w:rStyle w:val="LinksChar"/>
        </w:rPr>
        <w:t>’</w:t>
      </w:r>
      <w:r w:rsidRPr="007A645A">
        <w:rPr>
          <w:sz w:val="24"/>
          <w:szCs w:val="28"/>
        </w:rPr>
        <w:t>, supervision in LWB is a multi-functional, relationship-based process. It is comprised of four functions (</w:t>
      </w:r>
      <w:proofErr w:type="spellStart"/>
      <w:r w:rsidRPr="007A645A">
        <w:rPr>
          <w:sz w:val="24"/>
          <w:szCs w:val="28"/>
        </w:rPr>
        <w:t>i</w:t>
      </w:r>
      <w:proofErr w:type="spellEnd"/>
      <w:r w:rsidRPr="007A645A">
        <w:rPr>
          <w:sz w:val="24"/>
          <w:szCs w:val="28"/>
        </w:rPr>
        <w:t xml:space="preserve">) management and accountability (ii) development and educative (iii) supportive and (iv) mediative (National Supervision Policy Guideline, March 2020). </w:t>
      </w:r>
    </w:p>
    <w:p w14:paraId="096506B9" w14:textId="77777777" w:rsidR="00E5674C" w:rsidRPr="00F9251C" w:rsidRDefault="00E5674C" w:rsidP="00E5674C">
      <w:pPr>
        <w:pStyle w:val="ListBullet"/>
        <w:numPr>
          <w:ilvl w:val="0"/>
          <w:numId w:val="10"/>
        </w:numPr>
        <w:rPr>
          <w:rFonts w:cs="Arial"/>
          <w:b/>
          <w:bCs/>
          <w:sz w:val="24"/>
          <w:szCs w:val="32"/>
        </w:rPr>
      </w:pPr>
      <w:r w:rsidRPr="00F9251C">
        <w:rPr>
          <w:rFonts w:cs="Arial"/>
          <w:b/>
          <w:bCs/>
          <w:sz w:val="24"/>
          <w:szCs w:val="32"/>
        </w:rPr>
        <w:t>Management and accountability functions</w:t>
      </w:r>
      <w:r w:rsidRPr="00F9251C">
        <w:rPr>
          <w:rFonts w:cs="Arial"/>
          <w:sz w:val="24"/>
          <w:szCs w:val="32"/>
        </w:rPr>
        <w:t xml:space="preserve"> – this is concerned with the support of competent and accountable practice. It includes the efficient and effective use of organisational resources including workload management.</w:t>
      </w:r>
    </w:p>
    <w:p w14:paraId="03BF97EB" w14:textId="77777777" w:rsidR="00E5674C" w:rsidRPr="00F9251C" w:rsidRDefault="00E5674C" w:rsidP="00E5674C">
      <w:pPr>
        <w:pStyle w:val="ListBullet"/>
        <w:numPr>
          <w:ilvl w:val="0"/>
          <w:numId w:val="10"/>
        </w:numPr>
        <w:rPr>
          <w:rFonts w:cs="Arial"/>
          <w:sz w:val="24"/>
          <w:szCs w:val="32"/>
        </w:rPr>
      </w:pPr>
      <w:r w:rsidRPr="00F9251C">
        <w:rPr>
          <w:rFonts w:cs="Arial"/>
          <w:b/>
          <w:bCs/>
          <w:sz w:val="24"/>
          <w:szCs w:val="32"/>
        </w:rPr>
        <w:t>Developmental and educative functions</w:t>
      </w:r>
      <w:r w:rsidRPr="00F9251C">
        <w:rPr>
          <w:rFonts w:cs="Arial"/>
          <w:sz w:val="24"/>
          <w:szCs w:val="32"/>
        </w:rPr>
        <w:t xml:space="preserve"> – this is concerned with the development of staff skill and knowledge. </w:t>
      </w:r>
    </w:p>
    <w:p w14:paraId="6833B906" w14:textId="77777777" w:rsidR="00E5674C" w:rsidRPr="00F9251C" w:rsidRDefault="00E5674C" w:rsidP="00E5674C">
      <w:pPr>
        <w:pStyle w:val="ListBullet"/>
        <w:numPr>
          <w:ilvl w:val="0"/>
          <w:numId w:val="10"/>
        </w:numPr>
        <w:rPr>
          <w:rFonts w:cs="Arial"/>
          <w:sz w:val="24"/>
          <w:szCs w:val="32"/>
        </w:rPr>
      </w:pPr>
      <w:r w:rsidRPr="00F9251C">
        <w:rPr>
          <w:rFonts w:cs="Arial"/>
          <w:b/>
          <w:bCs/>
          <w:sz w:val="24"/>
          <w:szCs w:val="32"/>
        </w:rPr>
        <w:t>Supportive functions</w:t>
      </w:r>
      <w:r w:rsidRPr="00F9251C">
        <w:rPr>
          <w:rFonts w:cs="Arial"/>
          <w:sz w:val="24"/>
          <w:szCs w:val="32"/>
        </w:rPr>
        <w:t xml:space="preserve"> – this is concerned with the social support and emotional needs of staff in their roles. This includes considering the emotional impact of the role and ensuring a link is made to support as required. This may also include discussion of personal matters where this is impacting on the work role of the person.</w:t>
      </w:r>
    </w:p>
    <w:p w14:paraId="234E01A3" w14:textId="77777777" w:rsidR="00E5674C" w:rsidRPr="00F9251C" w:rsidRDefault="00E5674C" w:rsidP="00E5674C">
      <w:pPr>
        <w:pStyle w:val="ListBullet"/>
        <w:numPr>
          <w:ilvl w:val="0"/>
          <w:numId w:val="10"/>
        </w:numPr>
        <w:rPr>
          <w:rFonts w:cs="Arial"/>
          <w:sz w:val="24"/>
          <w:szCs w:val="32"/>
        </w:rPr>
      </w:pPr>
      <w:r w:rsidRPr="00F9251C">
        <w:rPr>
          <w:rFonts w:cs="Arial"/>
          <w:b/>
          <w:bCs/>
          <w:sz w:val="24"/>
          <w:szCs w:val="32"/>
        </w:rPr>
        <w:t>Mediative functions</w:t>
      </w:r>
      <w:r w:rsidRPr="00F9251C">
        <w:rPr>
          <w:rFonts w:cs="Arial"/>
          <w:sz w:val="24"/>
          <w:szCs w:val="32"/>
        </w:rPr>
        <w:t xml:space="preserve"> – this is concerned with the role of the worker in the team and in the broader organisation. It will include negotiation and clarifying roles and responsibilities and interpreting organisational or policy requirements into practice.</w:t>
      </w:r>
    </w:p>
    <w:p w14:paraId="02A190BA" w14:textId="77777777" w:rsidR="00E5674C" w:rsidRPr="00F9251C" w:rsidRDefault="00E5674C" w:rsidP="00E5674C">
      <w:pPr>
        <w:rPr>
          <w:sz w:val="24"/>
          <w:szCs w:val="28"/>
        </w:rPr>
      </w:pPr>
      <w:r w:rsidRPr="00F9251C">
        <w:rPr>
          <w:sz w:val="24"/>
          <w:szCs w:val="28"/>
        </w:rPr>
        <w:t xml:space="preserve">The LWB supervision process aligns with models used to inform clinical supervision for allied health professionals (e.g., </w:t>
      </w:r>
      <w:proofErr w:type="spellStart"/>
      <w:r w:rsidRPr="00F9251C">
        <w:rPr>
          <w:sz w:val="24"/>
          <w:szCs w:val="28"/>
        </w:rPr>
        <w:t>Kadushin</w:t>
      </w:r>
      <w:proofErr w:type="spellEnd"/>
      <w:r w:rsidRPr="00F9251C">
        <w:rPr>
          <w:sz w:val="24"/>
          <w:szCs w:val="28"/>
        </w:rPr>
        <w:t xml:space="preserve">, 1976; Proctor 1987) which generally comprise of three functions: </w:t>
      </w:r>
    </w:p>
    <w:p w14:paraId="0B39E021" w14:textId="77777777" w:rsidR="00E5674C" w:rsidRPr="00F9251C" w:rsidRDefault="00E5674C" w:rsidP="00E5674C">
      <w:pPr>
        <w:pStyle w:val="ListBullet"/>
        <w:numPr>
          <w:ilvl w:val="0"/>
          <w:numId w:val="10"/>
        </w:numPr>
        <w:ind w:left="357" w:hanging="357"/>
        <w:rPr>
          <w:sz w:val="24"/>
          <w:szCs w:val="32"/>
        </w:rPr>
      </w:pPr>
      <w:r w:rsidRPr="00F9251C">
        <w:rPr>
          <w:b/>
          <w:bCs/>
          <w:sz w:val="24"/>
          <w:szCs w:val="32"/>
        </w:rPr>
        <w:lastRenderedPageBreak/>
        <w:t>Educational/Formative:</w:t>
      </w:r>
      <w:r w:rsidRPr="00F9251C">
        <w:rPr>
          <w:sz w:val="24"/>
          <w:szCs w:val="32"/>
        </w:rPr>
        <w:t xml:space="preserve"> This domain focuses on educational development, such as the development of skills, reflective practice and the ability to embed evidence-based practice.</w:t>
      </w:r>
    </w:p>
    <w:p w14:paraId="4657FA14" w14:textId="77777777" w:rsidR="00E5674C" w:rsidRPr="00F9251C" w:rsidRDefault="00E5674C" w:rsidP="00E5674C">
      <w:pPr>
        <w:pStyle w:val="ListBullet"/>
        <w:numPr>
          <w:ilvl w:val="0"/>
          <w:numId w:val="10"/>
        </w:numPr>
        <w:ind w:left="357" w:hanging="357"/>
        <w:rPr>
          <w:sz w:val="24"/>
          <w:szCs w:val="32"/>
        </w:rPr>
      </w:pPr>
      <w:r w:rsidRPr="00F9251C">
        <w:rPr>
          <w:b/>
          <w:bCs/>
          <w:sz w:val="24"/>
          <w:szCs w:val="32"/>
        </w:rPr>
        <w:t>Supportive/Restorative:</w:t>
      </w:r>
      <w:r w:rsidRPr="00F9251C">
        <w:rPr>
          <w:sz w:val="24"/>
          <w:szCs w:val="32"/>
        </w:rPr>
        <w:t xml:space="preserve"> This domain focuses on the preservation of professional and supportive working relationships to support wellbeing, build resilience and sustain morale.</w:t>
      </w:r>
    </w:p>
    <w:p w14:paraId="3821A28E" w14:textId="77777777" w:rsidR="00E5674C" w:rsidRPr="00F9251C" w:rsidRDefault="00E5674C" w:rsidP="00E5674C">
      <w:pPr>
        <w:pStyle w:val="ListBullet"/>
        <w:numPr>
          <w:ilvl w:val="0"/>
          <w:numId w:val="10"/>
        </w:numPr>
        <w:ind w:left="357" w:hanging="357"/>
        <w:rPr>
          <w:sz w:val="24"/>
          <w:szCs w:val="32"/>
        </w:rPr>
      </w:pPr>
      <w:r w:rsidRPr="00F9251C">
        <w:rPr>
          <w:b/>
          <w:bCs/>
          <w:sz w:val="24"/>
          <w:szCs w:val="32"/>
        </w:rPr>
        <w:t>Administrative/Normative:</w:t>
      </w:r>
      <w:r w:rsidRPr="00F9251C">
        <w:rPr>
          <w:sz w:val="24"/>
          <w:szCs w:val="32"/>
        </w:rPr>
        <w:t xml:space="preserve"> This domain focuses on adherence to good standards of work, including following relevant policies and procedures and engaging in ethical and effective practice.</w:t>
      </w:r>
    </w:p>
    <w:p w14:paraId="7D65EF35" w14:textId="77777777" w:rsidR="00E5674C" w:rsidRPr="00275303" w:rsidRDefault="00E5674C" w:rsidP="00E5674C">
      <w:pPr>
        <w:pStyle w:val="Heading1"/>
      </w:pPr>
      <w:bookmarkStart w:id="3" w:name="_Toc133403611"/>
      <w:r w:rsidRPr="00275303">
        <w:t>FORMAT OF SUPERVISION</w:t>
      </w:r>
      <w:bookmarkEnd w:id="3"/>
    </w:p>
    <w:p w14:paraId="4A96CB59" w14:textId="77777777" w:rsidR="00E5674C" w:rsidRPr="00132047" w:rsidRDefault="00E5674C" w:rsidP="00E5674C">
      <w:pPr>
        <w:rPr>
          <w:sz w:val="24"/>
          <w:szCs w:val="28"/>
        </w:rPr>
      </w:pPr>
      <w:r w:rsidRPr="00132047">
        <w:rPr>
          <w:sz w:val="24"/>
          <w:szCs w:val="28"/>
        </w:rPr>
        <w:t>Supervision can be delivered in three relevant formats: informal supervision, formal individual supervision, and formal group/team supervision.</w:t>
      </w:r>
    </w:p>
    <w:p w14:paraId="1604025B" w14:textId="77777777" w:rsidR="00E5674C" w:rsidRPr="00132047" w:rsidRDefault="00E5674C" w:rsidP="00E5674C">
      <w:pPr>
        <w:rPr>
          <w:sz w:val="24"/>
          <w:szCs w:val="28"/>
        </w:rPr>
      </w:pPr>
      <w:r w:rsidRPr="00132047">
        <w:rPr>
          <w:sz w:val="24"/>
          <w:szCs w:val="28"/>
        </w:rPr>
        <w:t xml:space="preserve">Within the Behaviour Intervention Support (BIS) team supervision is provided across the following domains as appropriate for an individual in the context of their role: clinical supervision; practice supervision; line management </w:t>
      </w:r>
      <w:proofErr w:type="gramStart"/>
      <w:r w:rsidRPr="00132047">
        <w:rPr>
          <w:sz w:val="24"/>
          <w:szCs w:val="28"/>
        </w:rPr>
        <w:t>and;</w:t>
      </w:r>
      <w:proofErr w:type="gramEnd"/>
      <w:r w:rsidRPr="00132047">
        <w:rPr>
          <w:sz w:val="24"/>
          <w:szCs w:val="28"/>
        </w:rPr>
        <w:t xml:space="preserve"> peer supervision. </w:t>
      </w:r>
    </w:p>
    <w:p w14:paraId="32DB1B8D" w14:textId="77777777" w:rsidR="00E5674C" w:rsidRPr="00132047" w:rsidRDefault="00E5674C" w:rsidP="00E5674C">
      <w:pPr>
        <w:rPr>
          <w:sz w:val="24"/>
          <w:szCs w:val="28"/>
        </w:rPr>
      </w:pPr>
      <w:r w:rsidRPr="00132047">
        <w:rPr>
          <w:sz w:val="24"/>
          <w:szCs w:val="28"/>
        </w:rPr>
        <w:t>Supervision will be provided in a safe and trusted environment, separate to that in which performance management or review may occur. The clinical or practice supervision described in this framework is structured to meet the quality indicators/competency framework and requirements under NDISC.</w:t>
      </w:r>
    </w:p>
    <w:p w14:paraId="1ABCB66F" w14:textId="77777777" w:rsidR="00E5674C" w:rsidRPr="00275303" w:rsidRDefault="00E5674C" w:rsidP="00E5674C">
      <w:pPr>
        <w:pStyle w:val="Heading2"/>
      </w:pPr>
      <w:r w:rsidRPr="00275303">
        <w:t>Clinical Supervision</w:t>
      </w:r>
    </w:p>
    <w:p w14:paraId="54AF7B5E" w14:textId="77777777" w:rsidR="00E5674C" w:rsidRPr="00132047" w:rsidRDefault="00E5674C" w:rsidP="00E5674C">
      <w:pPr>
        <w:rPr>
          <w:sz w:val="24"/>
          <w:szCs w:val="28"/>
        </w:rPr>
      </w:pPr>
      <w:r w:rsidRPr="00132047">
        <w:rPr>
          <w:sz w:val="24"/>
          <w:szCs w:val="28"/>
        </w:rPr>
        <w:t>Clinical supervision is driven by the needs and specific registration of the practitioner in question and is individualised to support best practice within their area of expertise or registration. Supervision of this nature is designed to align with existing applicable professional requirements and meet requirements stipulated by relevant professional bodies (e.g., AHPRA).</w:t>
      </w:r>
    </w:p>
    <w:p w14:paraId="6B1CA415" w14:textId="77777777" w:rsidR="00E5674C" w:rsidRPr="00275303" w:rsidRDefault="00E5674C" w:rsidP="00E5674C">
      <w:pPr>
        <w:pStyle w:val="Heading2"/>
      </w:pPr>
      <w:r w:rsidRPr="00275303">
        <w:t>Practice Supervision</w:t>
      </w:r>
    </w:p>
    <w:p w14:paraId="44CF98CA" w14:textId="77777777" w:rsidR="00E5674C" w:rsidRPr="00132047" w:rsidRDefault="00E5674C" w:rsidP="00E5674C">
      <w:pPr>
        <w:rPr>
          <w:sz w:val="24"/>
          <w:szCs w:val="28"/>
        </w:rPr>
      </w:pPr>
      <w:r w:rsidRPr="00132047">
        <w:rPr>
          <w:sz w:val="24"/>
          <w:szCs w:val="28"/>
        </w:rPr>
        <w:t xml:space="preserve">Practice supervision is driven by the needs of the behaviour support practitioner and is individualised to support best practice, promote reflective practice and allow for the discussion of ethical issues. Practice supervision aims to optimise client outcomes; support staff wellbeing and enable continuous practice improvement. </w:t>
      </w:r>
    </w:p>
    <w:p w14:paraId="6B254B3B" w14:textId="47D48B28" w:rsidR="00E5674C" w:rsidRPr="00132047" w:rsidRDefault="00E5674C" w:rsidP="00E5674C">
      <w:pPr>
        <w:rPr>
          <w:sz w:val="24"/>
          <w:szCs w:val="28"/>
        </w:rPr>
      </w:pPr>
      <w:r w:rsidRPr="00132047">
        <w:rPr>
          <w:sz w:val="24"/>
          <w:szCs w:val="28"/>
        </w:rPr>
        <w:lastRenderedPageBreak/>
        <w:t xml:space="preserve">Practice supervision is provided internally within the National BIS Team (where capacity allows). </w:t>
      </w:r>
    </w:p>
    <w:p w14:paraId="10C40C13" w14:textId="77777777" w:rsidR="00E5674C" w:rsidRPr="00132047" w:rsidRDefault="00E5674C" w:rsidP="00E5674C">
      <w:pPr>
        <w:rPr>
          <w:sz w:val="24"/>
          <w:szCs w:val="28"/>
        </w:rPr>
      </w:pPr>
      <w:r w:rsidRPr="00132047">
        <w:rPr>
          <w:sz w:val="24"/>
          <w:szCs w:val="28"/>
        </w:rPr>
        <w:t>The supervision of behaviour support practitioners is a key element of the Positive Behaviour Support (PBS) Capability Framework and has been recognised by the NDIS Commission as “a fundamental mechanism for strengthening practice and building capability of the behaviour support workforce”</w:t>
      </w:r>
      <w:r w:rsidRPr="00132047">
        <w:rPr>
          <w:sz w:val="24"/>
          <w:szCs w:val="28"/>
          <w:vertAlign w:val="superscript"/>
        </w:rPr>
        <w:footnoteReference w:id="1"/>
      </w:r>
      <w:r w:rsidRPr="00132047">
        <w:rPr>
          <w:sz w:val="24"/>
          <w:szCs w:val="28"/>
        </w:rPr>
        <w:t xml:space="preserve">. It is an expectation under the PBS Capability Framework that all behaviour support practitioners receive supervision. </w:t>
      </w:r>
    </w:p>
    <w:p w14:paraId="4C0FEF45" w14:textId="77777777" w:rsidR="00E5674C" w:rsidRPr="00132047" w:rsidRDefault="00E5674C" w:rsidP="00E5674C">
      <w:pPr>
        <w:rPr>
          <w:sz w:val="24"/>
          <w:szCs w:val="28"/>
        </w:rPr>
      </w:pPr>
      <w:r w:rsidRPr="00132047">
        <w:rPr>
          <w:sz w:val="24"/>
          <w:szCs w:val="28"/>
        </w:rPr>
        <w:t>Supervision of this kind refers to direct professional practitioner supervision by a Behaviour Support Practitioner with a higher or commensurate level of skill and knowledge. Specifically:</w:t>
      </w:r>
    </w:p>
    <w:p w14:paraId="1A5B1704" w14:textId="77777777" w:rsidR="00E5674C" w:rsidRPr="00132047" w:rsidRDefault="00E5674C" w:rsidP="00E5674C">
      <w:pPr>
        <w:pStyle w:val="ListParagraph"/>
        <w:numPr>
          <w:ilvl w:val="0"/>
          <w:numId w:val="28"/>
        </w:numPr>
        <w:rPr>
          <w:sz w:val="24"/>
        </w:rPr>
      </w:pPr>
      <w:r w:rsidRPr="00132047">
        <w:rPr>
          <w:sz w:val="24"/>
        </w:rPr>
        <w:t>A core level behaviour support practitioner should engage in direct professional supervision from a supervisor who is proficient or above. Independently recommending restrictive practices is outside of the scope of a core practitioner.</w:t>
      </w:r>
    </w:p>
    <w:p w14:paraId="338EABFA" w14:textId="77777777" w:rsidR="00E5674C" w:rsidRPr="00132047" w:rsidRDefault="00E5674C" w:rsidP="00E5674C">
      <w:pPr>
        <w:pStyle w:val="ListParagraph"/>
        <w:numPr>
          <w:ilvl w:val="0"/>
          <w:numId w:val="28"/>
        </w:numPr>
        <w:rPr>
          <w:sz w:val="24"/>
        </w:rPr>
      </w:pPr>
      <w:r w:rsidRPr="00132047">
        <w:rPr>
          <w:sz w:val="24"/>
        </w:rPr>
        <w:t>A proficient behaviour support practitioner is expected to participate in supervision, from an advanced or specialist practitioner</w:t>
      </w:r>
      <w:r w:rsidRPr="00132047">
        <w:rPr>
          <w:rStyle w:val="FootnoteReference"/>
          <w:sz w:val="24"/>
        </w:rPr>
        <w:footnoteReference w:id="2"/>
      </w:r>
      <w:r w:rsidRPr="00132047">
        <w:rPr>
          <w:sz w:val="24"/>
        </w:rPr>
        <w:t>. In line with the PBS Capability Framework, a proficient practitioner is also expected to (a) provide and participate in peer supervision with another proficient practitioner (if relevant to their supervision schedule) and (b) Supervise a core practitioner (if the proficient practitioner has the skills and knowledge base to do so).</w:t>
      </w:r>
    </w:p>
    <w:p w14:paraId="03686027" w14:textId="77777777" w:rsidR="00E5674C" w:rsidRPr="00132047" w:rsidRDefault="00E5674C" w:rsidP="00E5674C">
      <w:pPr>
        <w:pStyle w:val="ListParagraph"/>
        <w:numPr>
          <w:ilvl w:val="0"/>
          <w:numId w:val="28"/>
        </w:numPr>
        <w:rPr>
          <w:sz w:val="24"/>
        </w:rPr>
      </w:pPr>
      <w:r w:rsidRPr="00132047">
        <w:rPr>
          <w:sz w:val="24"/>
        </w:rPr>
        <w:t>An advanced behaviour support practitioner is expected to access and participate in supervision as the supervisee, including peer supervision with another advanced practitioner. In line with the PBS Capability Framework, an advanced practitioner is also expected to supervise other practitioners at all other levels.</w:t>
      </w:r>
    </w:p>
    <w:p w14:paraId="563D72D6" w14:textId="77777777" w:rsidR="00E5674C" w:rsidRPr="00132047" w:rsidRDefault="00E5674C" w:rsidP="00E5674C">
      <w:pPr>
        <w:pStyle w:val="ListParagraph"/>
        <w:numPr>
          <w:ilvl w:val="0"/>
          <w:numId w:val="28"/>
        </w:numPr>
        <w:rPr>
          <w:sz w:val="24"/>
        </w:rPr>
      </w:pPr>
      <w:r w:rsidRPr="00132047">
        <w:rPr>
          <w:sz w:val="24"/>
        </w:rPr>
        <w:t xml:space="preserve">In relation to their area of specialisation, a specialist behaviour support practitioner is expected to access and participate in supervision as the supervisee, including peer supervision with another specialist practitioner. </w:t>
      </w:r>
    </w:p>
    <w:p w14:paraId="0E6B5E34" w14:textId="77777777" w:rsidR="00E5674C" w:rsidRPr="00132047" w:rsidRDefault="00E5674C" w:rsidP="00E5674C">
      <w:pPr>
        <w:rPr>
          <w:sz w:val="24"/>
          <w:szCs w:val="28"/>
        </w:rPr>
      </w:pPr>
      <w:r w:rsidRPr="00132047">
        <w:rPr>
          <w:sz w:val="24"/>
          <w:szCs w:val="28"/>
        </w:rPr>
        <w:lastRenderedPageBreak/>
        <w:t>Example practice supervision responsibilities are outlined in Appendix One. An example Practice Supervision Record/Log is included as Appendix Two.</w:t>
      </w:r>
    </w:p>
    <w:p w14:paraId="480997EE" w14:textId="77777777" w:rsidR="00E5674C" w:rsidRPr="00132047" w:rsidRDefault="00E5674C" w:rsidP="00E5674C">
      <w:pPr>
        <w:rPr>
          <w:sz w:val="24"/>
          <w:szCs w:val="28"/>
        </w:rPr>
      </w:pPr>
      <w:r w:rsidRPr="00132047">
        <w:rPr>
          <w:sz w:val="24"/>
          <w:szCs w:val="28"/>
        </w:rPr>
        <w:t xml:space="preserve">In addition to having a ‘practice’ supervisor registered at a level that aligns with NDIS Quality and Safeguards Commission requirements, the National BIS Team will – wherever practicable – attempt to leverage off the strengths and </w:t>
      </w:r>
      <w:proofErr w:type="gramStart"/>
      <w:r w:rsidRPr="00132047">
        <w:rPr>
          <w:sz w:val="24"/>
          <w:szCs w:val="28"/>
        </w:rPr>
        <w:t>advantage  in</w:t>
      </w:r>
      <w:proofErr w:type="gramEnd"/>
      <w:r w:rsidRPr="00132047">
        <w:rPr>
          <w:sz w:val="24"/>
          <w:szCs w:val="28"/>
        </w:rPr>
        <w:t xml:space="preserve"> its multi-jurisdictional structure by partnering supervisors with supervisees in different jurisdictions. This aim being accelerated growth and development of practitioners through the sharing of best-practice and supporting team-wide growth in the knowledge of differing jurisdiction-based legislation and policy positions.</w:t>
      </w:r>
    </w:p>
    <w:p w14:paraId="3316514A" w14:textId="77777777" w:rsidR="00E5674C" w:rsidRPr="00132047" w:rsidRDefault="00E5674C" w:rsidP="00E5674C">
      <w:pPr>
        <w:rPr>
          <w:sz w:val="24"/>
          <w:szCs w:val="28"/>
        </w:rPr>
      </w:pPr>
      <w:r w:rsidRPr="00132047">
        <w:rPr>
          <w:sz w:val="24"/>
          <w:szCs w:val="28"/>
        </w:rPr>
        <w:t>Practice supervision relationships within the National BIS Team will be reviewed on an annual basis, with a view to rotate supervisors / supervisees to ensure learning and development opportunities can be maximised.</w:t>
      </w:r>
    </w:p>
    <w:p w14:paraId="7A3956D3" w14:textId="77777777" w:rsidR="00E5674C" w:rsidRPr="00275303" w:rsidRDefault="00E5674C" w:rsidP="00E5674C">
      <w:pPr>
        <w:pStyle w:val="Heading2"/>
      </w:pPr>
      <w:r w:rsidRPr="00275303">
        <w:t>Line Management</w:t>
      </w:r>
    </w:p>
    <w:p w14:paraId="04C4DFC8" w14:textId="77777777" w:rsidR="00E5674C" w:rsidRPr="00132047" w:rsidRDefault="00E5674C" w:rsidP="00E5674C">
      <w:pPr>
        <w:rPr>
          <w:sz w:val="24"/>
          <w:szCs w:val="28"/>
        </w:rPr>
      </w:pPr>
      <w:r w:rsidRPr="00132047">
        <w:rPr>
          <w:sz w:val="24"/>
          <w:szCs w:val="28"/>
        </w:rPr>
        <w:t>Operational line management is focused on service delivery and is typically driven by human resource (HR) and operational management items. Line management refers to direct supervision by a manager who monitors work practice. Example line management responsibilities are outlined in Appendix One. An example Line Management Record/Log is included as Appendix Three.</w:t>
      </w:r>
    </w:p>
    <w:p w14:paraId="0FC9AA57" w14:textId="77777777" w:rsidR="00E5674C" w:rsidRPr="00132047" w:rsidRDefault="00E5674C" w:rsidP="00E5674C">
      <w:pPr>
        <w:rPr>
          <w:sz w:val="24"/>
          <w:szCs w:val="28"/>
        </w:rPr>
      </w:pPr>
      <w:r w:rsidRPr="00132047">
        <w:rPr>
          <w:sz w:val="24"/>
          <w:szCs w:val="28"/>
        </w:rPr>
        <w:t xml:space="preserve">Within the National BIS Team the functions of </w:t>
      </w:r>
      <w:r w:rsidRPr="00132047">
        <w:rPr>
          <w:i/>
          <w:iCs/>
          <w:sz w:val="24"/>
          <w:szCs w:val="28"/>
        </w:rPr>
        <w:t>Line Management</w:t>
      </w:r>
      <w:r w:rsidRPr="00132047">
        <w:rPr>
          <w:sz w:val="24"/>
          <w:szCs w:val="28"/>
        </w:rPr>
        <w:t xml:space="preserve"> and </w:t>
      </w:r>
      <w:r w:rsidRPr="00132047">
        <w:rPr>
          <w:i/>
          <w:iCs/>
          <w:sz w:val="24"/>
          <w:szCs w:val="28"/>
        </w:rPr>
        <w:t>Practice Supervision</w:t>
      </w:r>
      <w:r w:rsidRPr="00132047">
        <w:rPr>
          <w:sz w:val="24"/>
          <w:szCs w:val="28"/>
        </w:rPr>
        <w:t xml:space="preserve"> will be provided by two different individuals, except in rare circumstances where this is unavoidable. In instances where this is unavoidable, all reasonable steps will be taken to address this duality as soon as practicable. In these </w:t>
      </w:r>
      <w:proofErr w:type="gramStart"/>
      <w:r w:rsidRPr="00132047">
        <w:rPr>
          <w:sz w:val="24"/>
          <w:szCs w:val="28"/>
        </w:rPr>
        <w:t>instances</w:t>
      </w:r>
      <w:proofErr w:type="gramEnd"/>
      <w:r w:rsidRPr="00132047">
        <w:rPr>
          <w:sz w:val="24"/>
          <w:szCs w:val="28"/>
        </w:rPr>
        <w:t xml:space="preserve"> clear differentiation, both in relation to the initial supervision agreement and during supervision sessions, must be maintained to ensure adequate and individual attention is given to both functions.</w:t>
      </w:r>
    </w:p>
    <w:p w14:paraId="4698854D" w14:textId="77777777" w:rsidR="00E5674C" w:rsidRPr="00275303" w:rsidRDefault="00E5674C" w:rsidP="00E5674C">
      <w:pPr>
        <w:pStyle w:val="Heading2"/>
      </w:pPr>
      <w:r w:rsidRPr="00275303">
        <w:t>Peer Supervision</w:t>
      </w:r>
    </w:p>
    <w:p w14:paraId="643EAF91" w14:textId="77777777" w:rsidR="00E5674C" w:rsidRPr="00132047" w:rsidRDefault="00E5674C" w:rsidP="00E5674C">
      <w:pPr>
        <w:rPr>
          <w:sz w:val="24"/>
          <w:szCs w:val="28"/>
        </w:rPr>
      </w:pPr>
      <w:r w:rsidRPr="00132047">
        <w:rPr>
          <w:sz w:val="24"/>
          <w:szCs w:val="28"/>
        </w:rPr>
        <w:t xml:space="preserve">Peer supervision refers to the support provided between practitioners of the same, or similar, level of expertise which is focused on reflective practice. This is an important element of practice for all practitioners, including core practitioners working towards proficient registration against the PBS Capability Framework. </w:t>
      </w:r>
      <w:r w:rsidRPr="00132047">
        <w:rPr>
          <w:rFonts w:asciiTheme="minorHAnsi" w:hAnsiTheme="minorHAnsi" w:cstheme="minorHAnsi"/>
          <w:sz w:val="24"/>
        </w:rPr>
        <w:t xml:space="preserve">Engagement in peer supervision contributes to the development of skills that will assist core practitioners in providing practice supervision once they self-assess at the proficient level. </w:t>
      </w:r>
    </w:p>
    <w:p w14:paraId="53E22A49" w14:textId="77777777" w:rsidR="00E5674C" w:rsidRPr="00132047" w:rsidRDefault="00E5674C" w:rsidP="00E5674C">
      <w:pPr>
        <w:pStyle w:val="Default"/>
        <w:rPr>
          <w:rFonts w:ascii="Arial" w:eastAsia="Times New Roman" w:hAnsi="Arial" w:cs="Times New Roman"/>
          <w:color w:val="auto"/>
          <w:szCs w:val="28"/>
        </w:rPr>
      </w:pPr>
      <w:r w:rsidRPr="00132047">
        <w:rPr>
          <w:rFonts w:ascii="Arial" w:eastAsia="Times New Roman" w:hAnsi="Arial" w:cs="Times New Roman"/>
          <w:color w:val="auto"/>
          <w:szCs w:val="28"/>
        </w:rPr>
        <w:lastRenderedPageBreak/>
        <w:t>As outlined in the PBS Capability Framework, proficient practitioners are expected to provide and participate in peer supervision with other proficient practitioners (if relevant to their supervision schedule). This peer supervision can occur in several forums, including structured professional development settings (e.g., Power Hour) or ad-hoc as appropriate.</w:t>
      </w:r>
    </w:p>
    <w:p w14:paraId="267D1FD7" w14:textId="75E4C0D3" w:rsidR="00E5674C" w:rsidRPr="00132047" w:rsidRDefault="00E5674C" w:rsidP="00E5674C">
      <w:pPr>
        <w:rPr>
          <w:sz w:val="24"/>
          <w:szCs w:val="28"/>
        </w:rPr>
      </w:pPr>
      <w:r w:rsidRPr="00132047">
        <w:rPr>
          <w:sz w:val="24"/>
          <w:szCs w:val="28"/>
        </w:rPr>
        <w:t>Peer supervision is an additional method of reflective practice ONLY. It does not replace the other forms of supervision detailed above</w:t>
      </w:r>
      <w:r w:rsidR="00132047" w:rsidRPr="00132047">
        <w:rPr>
          <w:sz w:val="24"/>
          <w:szCs w:val="28"/>
        </w:rPr>
        <w:t>.</w:t>
      </w:r>
    </w:p>
    <w:p w14:paraId="293B5579" w14:textId="77777777" w:rsidR="00E5674C" w:rsidRPr="009F69C9" w:rsidRDefault="00E5674C" w:rsidP="00E5674C">
      <w:pPr>
        <w:pStyle w:val="Heading1"/>
      </w:pPr>
      <w:bookmarkStart w:id="4" w:name="_Toc133403612"/>
      <w:r w:rsidRPr="00875CA3">
        <w:t>EXPECTED SUPERVISION OUTCOMES</w:t>
      </w:r>
      <w:bookmarkEnd w:id="4"/>
    </w:p>
    <w:p w14:paraId="644AB8AE" w14:textId="77777777" w:rsidR="00E5674C" w:rsidRPr="00132047" w:rsidRDefault="00E5674C" w:rsidP="00E5674C">
      <w:pPr>
        <w:rPr>
          <w:sz w:val="24"/>
          <w:szCs w:val="28"/>
        </w:rPr>
      </w:pPr>
      <w:r w:rsidRPr="00132047">
        <w:rPr>
          <w:sz w:val="24"/>
          <w:szCs w:val="28"/>
        </w:rPr>
        <w:t>The Supervision Framework within the Behaviour Intervention Support (BIS) team is designed to deliver the following outcomes:</w:t>
      </w:r>
    </w:p>
    <w:p w14:paraId="219BCE1E" w14:textId="77777777" w:rsidR="00E5674C" w:rsidRPr="00132047" w:rsidRDefault="00E5674C" w:rsidP="00E5674C">
      <w:pPr>
        <w:pStyle w:val="ListBullet"/>
        <w:numPr>
          <w:ilvl w:val="0"/>
          <w:numId w:val="10"/>
        </w:numPr>
        <w:ind w:left="357" w:hanging="357"/>
        <w:rPr>
          <w:sz w:val="24"/>
          <w:szCs w:val="32"/>
        </w:rPr>
      </w:pPr>
      <w:r w:rsidRPr="00132047">
        <w:rPr>
          <w:sz w:val="24"/>
          <w:szCs w:val="32"/>
        </w:rPr>
        <w:t xml:space="preserve">Ensure the delivery of quality customer outcomes and maximised client safety. </w:t>
      </w:r>
    </w:p>
    <w:p w14:paraId="713F25BE" w14:textId="77777777" w:rsidR="00E5674C" w:rsidRPr="00132047" w:rsidRDefault="00E5674C" w:rsidP="00E5674C">
      <w:pPr>
        <w:pStyle w:val="ListBullet"/>
        <w:numPr>
          <w:ilvl w:val="0"/>
          <w:numId w:val="10"/>
        </w:numPr>
        <w:ind w:left="357" w:hanging="357"/>
        <w:rPr>
          <w:sz w:val="24"/>
          <w:szCs w:val="32"/>
        </w:rPr>
      </w:pPr>
      <w:r w:rsidRPr="00132047">
        <w:rPr>
          <w:sz w:val="24"/>
          <w:szCs w:val="32"/>
        </w:rPr>
        <w:t xml:space="preserve">Ensure staff feel adequately supported and enable individual practitioner development. </w:t>
      </w:r>
    </w:p>
    <w:p w14:paraId="1E97E9DA" w14:textId="77777777" w:rsidR="00E5674C" w:rsidRPr="00132047" w:rsidRDefault="00E5674C" w:rsidP="00E5674C">
      <w:pPr>
        <w:pStyle w:val="ListBullet"/>
        <w:numPr>
          <w:ilvl w:val="0"/>
          <w:numId w:val="10"/>
        </w:numPr>
        <w:ind w:left="357" w:hanging="357"/>
        <w:rPr>
          <w:sz w:val="24"/>
          <w:szCs w:val="32"/>
        </w:rPr>
      </w:pPr>
      <w:r w:rsidRPr="00132047">
        <w:rPr>
          <w:sz w:val="24"/>
          <w:szCs w:val="32"/>
        </w:rPr>
        <w:t>Enable the development of positive, trusting relationships.</w:t>
      </w:r>
    </w:p>
    <w:p w14:paraId="44F3258A" w14:textId="77777777" w:rsidR="00E5674C" w:rsidRPr="00132047" w:rsidRDefault="00E5674C" w:rsidP="00E5674C">
      <w:pPr>
        <w:pStyle w:val="ListBullet"/>
        <w:numPr>
          <w:ilvl w:val="0"/>
          <w:numId w:val="10"/>
        </w:numPr>
        <w:ind w:left="357" w:hanging="357"/>
        <w:rPr>
          <w:sz w:val="24"/>
          <w:szCs w:val="32"/>
        </w:rPr>
      </w:pPr>
      <w:r w:rsidRPr="00132047">
        <w:rPr>
          <w:sz w:val="24"/>
          <w:szCs w:val="32"/>
        </w:rPr>
        <w:t>Ensure appropriate risk management.</w:t>
      </w:r>
    </w:p>
    <w:p w14:paraId="3EF3F4B4" w14:textId="77777777" w:rsidR="00E5674C" w:rsidRPr="00132047" w:rsidRDefault="00E5674C" w:rsidP="00E5674C">
      <w:pPr>
        <w:pStyle w:val="ListBullet"/>
        <w:numPr>
          <w:ilvl w:val="0"/>
          <w:numId w:val="10"/>
        </w:numPr>
        <w:ind w:left="357" w:hanging="357"/>
        <w:rPr>
          <w:sz w:val="24"/>
          <w:szCs w:val="32"/>
        </w:rPr>
      </w:pPr>
      <w:r w:rsidRPr="00132047">
        <w:rPr>
          <w:sz w:val="24"/>
          <w:szCs w:val="32"/>
        </w:rPr>
        <w:t>Ensure the effective support of client services teams implementing behaviour support.</w:t>
      </w:r>
    </w:p>
    <w:p w14:paraId="2FFF6180" w14:textId="77777777" w:rsidR="00E5674C" w:rsidRPr="00132047" w:rsidRDefault="00E5674C" w:rsidP="00E5674C">
      <w:pPr>
        <w:pStyle w:val="ListBullet"/>
        <w:numPr>
          <w:ilvl w:val="0"/>
          <w:numId w:val="10"/>
        </w:numPr>
        <w:ind w:left="357" w:hanging="357"/>
        <w:rPr>
          <w:sz w:val="24"/>
          <w:szCs w:val="32"/>
        </w:rPr>
      </w:pPr>
      <w:r w:rsidRPr="00132047">
        <w:rPr>
          <w:sz w:val="24"/>
          <w:szCs w:val="32"/>
        </w:rPr>
        <w:t>Support the development and advancement of skilled practitioners which will in turn support sector expansion.</w:t>
      </w:r>
    </w:p>
    <w:p w14:paraId="734C499B" w14:textId="77777777" w:rsidR="00E5674C" w:rsidRPr="00132047" w:rsidRDefault="00E5674C" w:rsidP="00E5674C">
      <w:pPr>
        <w:pStyle w:val="ListBullet"/>
        <w:numPr>
          <w:ilvl w:val="0"/>
          <w:numId w:val="10"/>
        </w:numPr>
        <w:ind w:left="357" w:hanging="357"/>
        <w:rPr>
          <w:sz w:val="24"/>
          <w:szCs w:val="32"/>
        </w:rPr>
      </w:pPr>
      <w:r w:rsidRPr="00132047">
        <w:rPr>
          <w:sz w:val="24"/>
          <w:szCs w:val="32"/>
        </w:rPr>
        <w:t>Support and reinforce evidence-based best practice at LWB and compliance against state and federal legislation and policy.</w:t>
      </w:r>
    </w:p>
    <w:p w14:paraId="50B0C4E8" w14:textId="77777777" w:rsidR="00E5674C" w:rsidRPr="00132047" w:rsidRDefault="00E5674C" w:rsidP="00E5674C">
      <w:pPr>
        <w:pStyle w:val="ListBullet"/>
        <w:numPr>
          <w:ilvl w:val="0"/>
          <w:numId w:val="10"/>
        </w:numPr>
        <w:ind w:left="357" w:hanging="357"/>
        <w:rPr>
          <w:sz w:val="24"/>
          <w:szCs w:val="32"/>
        </w:rPr>
      </w:pPr>
      <w:r w:rsidRPr="00132047">
        <w:rPr>
          <w:sz w:val="24"/>
          <w:szCs w:val="32"/>
        </w:rPr>
        <w:t>Complement existing professional requirements for supervision, as stipulated by relevant professional bodies (e.g., AHPRA).</w:t>
      </w:r>
      <w:r w:rsidRPr="00132047">
        <w:rPr>
          <w:sz w:val="24"/>
          <w:szCs w:val="32"/>
        </w:rPr>
        <w:tab/>
      </w:r>
    </w:p>
    <w:p w14:paraId="287ECD07" w14:textId="77777777" w:rsidR="00E5674C" w:rsidRPr="009F69C9" w:rsidRDefault="00E5674C" w:rsidP="00E5674C">
      <w:pPr>
        <w:pStyle w:val="Heading1"/>
      </w:pPr>
      <w:bookmarkStart w:id="5" w:name="_Toc133403613"/>
      <w:r w:rsidRPr="009F69C9">
        <w:t>MINIMUM STANDARDS OF SUPERVISION</w:t>
      </w:r>
      <w:bookmarkEnd w:id="5"/>
    </w:p>
    <w:p w14:paraId="238C49BB" w14:textId="77777777" w:rsidR="00E5674C" w:rsidRPr="00132047" w:rsidRDefault="00E5674C" w:rsidP="00E5674C">
      <w:pPr>
        <w:rPr>
          <w:sz w:val="24"/>
          <w:szCs w:val="28"/>
        </w:rPr>
      </w:pPr>
      <w:r w:rsidRPr="00132047">
        <w:rPr>
          <w:sz w:val="24"/>
          <w:szCs w:val="28"/>
        </w:rPr>
        <w:t>The minimum standards of supervision apply to members of the Behaviour Intervention Support team:</w:t>
      </w:r>
    </w:p>
    <w:p w14:paraId="57F549A6" w14:textId="77777777" w:rsidR="00E5674C" w:rsidRPr="00132047" w:rsidRDefault="00E5674C" w:rsidP="00E5674C">
      <w:pPr>
        <w:pStyle w:val="ListParagraph"/>
        <w:numPr>
          <w:ilvl w:val="0"/>
          <w:numId w:val="26"/>
        </w:numPr>
        <w:spacing w:before="60" w:after="60" w:line="240" w:lineRule="auto"/>
        <w:jc w:val="both"/>
        <w:rPr>
          <w:sz w:val="24"/>
          <w:szCs w:val="28"/>
        </w:rPr>
      </w:pPr>
      <w:r w:rsidRPr="00132047">
        <w:rPr>
          <w:sz w:val="24"/>
          <w:szCs w:val="28"/>
        </w:rPr>
        <w:t xml:space="preserve">Every practitioner will have: </w:t>
      </w:r>
    </w:p>
    <w:p w14:paraId="7817406A" w14:textId="77777777" w:rsidR="00E5674C" w:rsidRPr="00132047" w:rsidRDefault="00E5674C" w:rsidP="00E5674C">
      <w:pPr>
        <w:pStyle w:val="ListBullet2"/>
        <w:numPr>
          <w:ilvl w:val="1"/>
          <w:numId w:val="10"/>
        </w:numPr>
        <w:ind w:left="714" w:hanging="357"/>
        <w:rPr>
          <w:sz w:val="24"/>
          <w:szCs w:val="32"/>
        </w:rPr>
      </w:pPr>
      <w:r w:rsidRPr="00132047">
        <w:rPr>
          <w:sz w:val="24"/>
          <w:szCs w:val="32"/>
        </w:rPr>
        <w:t xml:space="preserve">A Practice Supervision Record/Log documenting supervision activities (Appendix Two) </w:t>
      </w:r>
    </w:p>
    <w:p w14:paraId="2F0F1DEB" w14:textId="77777777" w:rsidR="00E5674C" w:rsidRPr="00132047" w:rsidRDefault="00E5674C" w:rsidP="00E5674C">
      <w:pPr>
        <w:pStyle w:val="ListBullet2"/>
        <w:numPr>
          <w:ilvl w:val="1"/>
          <w:numId w:val="10"/>
        </w:numPr>
        <w:ind w:left="714" w:hanging="357"/>
        <w:rPr>
          <w:sz w:val="24"/>
          <w:szCs w:val="32"/>
        </w:rPr>
      </w:pPr>
      <w:r w:rsidRPr="00132047">
        <w:rPr>
          <w:sz w:val="24"/>
          <w:szCs w:val="32"/>
        </w:rPr>
        <w:t>A Supervision Agreement (Appendix Four)</w:t>
      </w:r>
    </w:p>
    <w:p w14:paraId="71FB7A23" w14:textId="77777777" w:rsidR="00E5674C" w:rsidRPr="00132047" w:rsidRDefault="00E5674C" w:rsidP="00E5674C">
      <w:pPr>
        <w:pStyle w:val="ListBullet2"/>
        <w:numPr>
          <w:ilvl w:val="1"/>
          <w:numId w:val="10"/>
        </w:numPr>
        <w:ind w:left="714" w:hanging="357"/>
        <w:rPr>
          <w:sz w:val="24"/>
          <w:szCs w:val="32"/>
        </w:rPr>
      </w:pPr>
      <w:r w:rsidRPr="00132047">
        <w:rPr>
          <w:sz w:val="24"/>
          <w:szCs w:val="32"/>
        </w:rPr>
        <w:t>A Reflective Practice Journal (Appendix Five)</w:t>
      </w:r>
    </w:p>
    <w:p w14:paraId="578992A4" w14:textId="77777777" w:rsidR="00E5674C" w:rsidRPr="00132047" w:rsidRDefault="00E5674C" w:rsidP="00E5674C">
      <w:pPr>
        <w:pStyle w:val="ListBullet2"/>
        <w:numPr>
          <w:ilvl w:val="1"/>
          <w:numId w:val="10"/>
        </w:numPr>
        <w:ind w:left="714" w:hanging="357"/>
        <w:rPr>
          <w:sz w:val="24"/>
          <w:szCs w:val="32"/>
        </w:rPr>
      </w:pPr>
      <w:r w:rsidRPr="00132047">
        <w:rPr>
          <w:sz w:val="24"/>
          <w:szCs w:val="32"/>
        </w:rPr>
        <w:t>An Individual Development / Continuing Professional Development Plan (Appendix Six)</w:t>
      </w:r>
    </w:p>
    <w:p w14:paraId="53CB7638" w14:textId="77777777" w:rsidR="00E5674C" w:rsidRPr="00132047" w:rsidRDefault="00E5674C" w:rsidP="00E5674C">
      <w:pPr>
        <w:pStyle w:val="ListBullet2"/>
        <w:numPr>
          <w:ilvl w:val="1"/>
          <w:numId w:val="10"/>
        </w:numPr>
        <w:ind w:left="714" w:hanging="357"/>
        <w:rPr>
          <w:sz w:val="24"/>
          <w:szCs w:val="32"/>
        </w:rPr>
      </w:pPr>
      <w:r w:rsidRPr="00132047">
        <w:rPr>
          <w:sz w:val="24"/>
          <w:szCs w:val="32"/>
        </w:rPr>
        <w:lastRenderedPageBreak/>
        <w:t>A Learning Goals Achievement Record (Appendix Six)</w:t>
      </w:r>
    </w:p>
    <w:p w14:paraId="3F83179D" w14:textId="77777777" w:rsidR="00E5674C" w:rsidRPr="00132047" w:rsidRDefault="00E5674C" w:rsidP="00E5674C">
      <w:pPr>
        <w:pStyle w:val="ListBullet"/>
        <w:numPr>
          <w:ilvl w:val="0"/>
          <w:numId w:val="10"/>
        </w:numPr>
        <w:ind w:left="357" w:hanging="357"/>
        <w:rPr>
          <w:sz w:val="24"/>
          <w:szCs w:val="32"/>
        </w:rPr>
      </w:pPr>
      <w:r w:rsidRPr="00132047">
        <w:rPr>
          <w:sz w:val="24"/>
          <w:szCs w:val="32"/>
        </w:rPr>
        <w:t xml:space="preserve">Every BSP / SBSP will have a nominated ‘practice’ supervisor, registered at a level that aligns with NDIS Quality and Safeguards Commission requirements (as outlined above). </w:t>
      </w:r>
    </w:p>
    <w:p w14:paraId="232DB0A3" w14:textId="77777777" w:rsidR="00E5674C" w:rsidRPr="00132047" w:rsidRDefault="00E5674C" w:rsidP="00E5674C">
      <w:pPr>
        <w:pStyle w:val="ListBullet"/>
        <w:numPr>
          <w:ilvl w:val="0"/>
          <w:numId w:val="10"/>
        </w:numPr>
        <w:ind w:left="357" w:hanging="357"/>
        <w:rPr>
          <w:sz w:val="24"/>
          <w:szCs w:val="32"/>
        </w:rPr>
      </w:pPr>
      <w:r w:rsidRPr="00132047">
        <w:rPr>
          <w:sz w:val="24"/>
          <w:szCs w:val="32"/>
        </w:rPr>
        <w:t xml:space="preserve">Practice supervisors will have no more than 5 supervisees. In line with the LWB </w:t>
      </w:r>
      <w:r w:rsidRPr="004A3244">
        <w:rPr>
          <w:color w:val="3A8535"/>
          <w:sz w:val="24"/>
          <w:szCs w:val="32"/>
          <w:u w:val="single"/>
        </w:rPr>
        <w:t>‘</w:t>
      </w:r>
      <w:hyperlink r:id="rId12" w:history="1">
        <w:r w:rsidRPr="004A3244">
          <w:rPr>
            <w:color w:val="3A8535"/>
            <w:sz w:val="24"/>
            <w:szCs w:val="32"/>
            <w:u w:val="single"/>
          </w:rPr>
          <w:t>National Supervision Policy Guideline</w:t>
        </w:r>
      </w:hyperlink>
      <w:r w:rsidRPr="004A3244">
        <w:rPr>
          <w:color w:val="3A8535"/>
          <w:sz w:val="24"/>
          <w:szCs w:val="32"/>
          <w:u w:val="single"/>
        </w:rPr>
        <w:t>’</w:t>
      </w:r>
      <w:r w:rsidRPr="004A3244">
        <w:rPr>
          <w:color w:val="3A8535"/>
          <w:sz w:val="24"/>
          <w:szCs w:val="32"/>
        </w:rPr>
        <w:t xml:space="preserve"> </w:t>
      </w:r>
      <w:r w:rsidRPr="00132047">
        <w:rPr>
          <w:sz w:val="24"/>
          <w:szCs w:val="32"/>
        </w:rPr>
        <w:t>all staff in supervisory roles will have completed adequate training to support them in their role.</w:t>
      </w:r>
    </w:p>
    <w:p w14:paraId="2ADE2573" w14:textId="77777777" w:rsidR="00E5674C" w:rsidRPr="00132047" w:rsidRDefault="00E5674C" w:rsidP="00E5674C">
      <w:pPr>
        <w:pStyle w:val="ListBullet"/>
        <w:numPr>
          <w:ilvl w:val="0"/>
          <w:numId w:val="10"/>
        </w:numPr>
        <w:spacing w:after="120"/>
        <w:rPr>
          <w:sz w:val="24"/>
          <w:szCs w:val="32"/>
        </w:rPr>
      </w:pPr>
      <w:r w:rsidRPr="00132047">
        <w:rPr>
          <w:sz w:val="24"/>
          <w:szCs w:val="32"/>
        </w:rPr>
        <w:t xml:space="preserve">Supervision will be of sufficient frequency and duration. The amount of time required for practice supervision will vary depending on the individual’s level of competence, experience, learning style and other factors. The minimum frequency for supervision is outlined in the LWB </w:t>
      </w:r>
      <w:hyperlink r:id="rId13">
        <w:r w:rsidRPr="004A3244">
          <w:rPr>
            <w:color w:val="3A8535"/>
            <w:sz w:val="24"/>
            <w:szCs w:val="32"/>
            <w:u w:val="single"/>
          </w:rPr>
          <w:t>‘Supervision Frequency Matrix’</w:t>
        </w:r>
      </w:hyperlink>
      <w:r w:rsidRPr="00132047">
        <w:rPr>
          <w:sz w:val="24"/>
          <w:szCs w:val="32"/>
        </w:rPr>
        <w:t xml:space="preserve">. The table below provides a further </w:t>
      </w:r>
      <w:proofErr w:type="gramStart"/>
      <w:r w:rsidRPr="00132047">
        <w:rPr>
          <w:sz w:val="24"/>
          <w:szCs w:val="32"/>
        </w:rPr>
        <w:t>guide</w:t>
      </w:r>
      <w:proofErr w:type="gramEnd"/>
      <w:r w:rsidRPr="00132047">
        <w:rPr>
          <w:sz w:val="24"/>
          <w:szCs w:val="32"/>
        </w:rPr>
        <w:t xml:space="preserve"> </w:t>
      </w:r>
    </w:p>
    <w:p w14:paraId="274F6427" w14:textId="77777777" w:rsidR="00E5674C" w:rsidRPr="00132047" w:rsidRDefault="00E5674C" w:rsidP="00E5674C">
      <w:pPr>
        <w:pStyle w:val="ListBullet"/>
        <w:numPr>
          <w:ilvl w:val="0"/>
          <w:numId w:val="0"/>
        </w:numPr>
        <w:spacing w:after="120"/>
        <w:ind w:left="360"/>
        <w:rPr>
          <w:sz w:val="24"/>
          <w:szCs w:val="32"/>
        </w:rPr>
      </w:pPr>
      <w:r w:rsidRPr="00132047">
        <w:rPr>
          <w:sz w:val="24"/>
          <w:szCs w:val="32"/>
        </w:rPr>
        <w:t>As a general guide, all members of the National BIS Team will receive one hour of line management per fortnight. All experienced core practitioners and above will also receive one hour of practice supervision.</w:t>
      </w:r>
    </w:p>
    <w:tbl>
      <w:tblPr>
        <w:tblStyle w:val="LWBsimpletable"/>
        <w:tblW w:w="5000" w:type="pct"/>
        <w:tblInd w:w="0" w:type="dxa"/>
        <w:tblLook w:val="04A0" w:firstRow="1" w:lastRow="0" w:firstColumn="1" w:lastColumn="0" w:noHBand="0" w:noVBand="1"/>
      </w:tblPr>
      <w:tblGrid>
        <w:gridCol w:w="3499"/>
        <w:gridCol w:w="2558"/>
        <w:gridCol w:w="39"/>
        <w:gridCol w:w="2597"/>
        <w:gridCol w:w="2672"/>
        <w:gridCol w:w="2583"/>
      </w:tblGrid>
      <w:tr w:rsidR="00E5674C" w:rsidRPr="006C3B23" w14:paraId="2E7B6451" w14:textId="77777777" w:rsidTr="00896D9C">
        <w:trPr>
          <w:cnfStyle w:val="100000000000" w:firstRow="1" w:lastRow="0" w:firstColumn="0" w:lastColumn="0" w:oddVBand="0" w:evenVBand="0" w:oddHBand="0" w:evenHBand="0" w:firstRowFirstColumn="0" w:firstRowLastColumn="0" w:lastRowFirstColumn="0" w:lastRowLastColumn="0"/>
        </w:trPr>
        <w:tc>
          <w:tcPr>
            <w:tcW w:w="1254" w:type="pct"/>
          </w:tcPr>
          <w:p w14:paraId="2BC1E890" w14:textId="77777777" w:rsidR="00E5674C" w:rsidRPr="006C3B23" w:rsidRDefault="00E5674C" w:rsidP="00896D9C">
            <w:pPr>
              <w:spacing w:before="60" w:after="60" w:line="240" w:lineRule="atLeast"/>
              <w:contextualSpacing/>
            </w:pPr>
            <w:r w:rsidRPr="006C3B23">
              <w:t>Line Management</w:t>
            </w:r>
          </w:p>
        </w:tc>
        <w:tc>
          <w:tcPr>
            <w:tcW w:w="917" w:type="pct"/>
          </w:tcPr>
          <w:p w14:paraId="49039F39" w14:textId="77777777" w:rsidR="00E5674C" w:rsidRPr="006C3B23" w:rsidRDefault="00E5674C" w:rsidP="002F4921">
            <w:pPr>
              <w:spacing w:before="60" w:after="60" w:line="240" w:lineRule="atLeast"/>
              <w:contextualSpacing/>
            </w:pPr>
            <w:r w:rsidRPr="006C3B23">
              <w:t xml:space="preserve">Frequency </w:t>
            </w:r>
          </w:p>
        </w:tc>
        <w:tc>
          <w:tcPr>
            <w:tcW w:w="945" w:type="pct"/>
            <w:gridSpan w:val="2"/>
          </w:tcPr>
          <w:p w14:paraId="2B002F6A" w14:textId="77777777" w:rsidR="00E5674C" w:rsidRPr="006C3B23" w:rsidRDefault="00E5674C" w:rsidP="002F4921">
            <w:pPr>
              <w:spacing w:before="60" w:after="60" w:line="240" w:lineRule="atLeast"/>
              <w:contextualSpacing/>
            </w:pPr>
            <w:r w:rsidRPr="006C3B23">
              <w:t>Duration</w:t>
            </w:r>
          </w:p>
        </w:tc>
        <w:tc>
          <w:tcPr>
            <w:tcW w:w="1884" w:type="pct"/>
            <w:gridSpan w:val="2"/>
          </w:tcPr>
          <w:p w14:paraId="4127C9F4" w14:textId="77777777" w:rsidR="00E5674C" w:rsidRPr="006C3B23" w:rsidRDefault="00E5674C" w:rsidP="002F4921">
            <w:pPr>
              <w:spacing w:before="60" w:after="60" w:line="240" w:lineRule="atLeast"/>
              <w:contextualSpacing/>
            </w:pPr>
            <w:r w:rsidRPr="006C3B23">
              <w:t>Comments</w:t>
            </w:r>
          </w:p>
        </w:tc>
      </w:tr>
      <w:tr w:rsidR="00E5674C" w:rsidRPr="00DF03C9" w14:paraId="68958CD0" w14:textId="77777777" w:rsidTr="00896D9C">
        <w:tc>
          <w:tcPr>
            <w:tcW w:w="1254" w:type="pct"/>
            <w:vAlign w:val="center"/>
          </w:tcPr>
          <w:p w14:paraId="4EC446A0" w14:textId="77777777" w:rsidR="00E5674C" w:rsidRPr="00767857" w:rsidRDefault="00E5674C" w:rsidP="00896D9C">
            <w:pPr>
              <w:spacing w:before="60" w:after="60" w:line="240" w:lineRule="atLeast"/>
              <w:contextualSpacing/>
            </w:pPr>
            <w:r w:rsidRPr="00767857">
              <w:t>National BIS Team</w:t>
            </w:r>
          </w:p>
        </w:tc>
        <w:tc>
          <w:tcPr>
            <w:tcW w:w="917" w:type="pct"/>
            <w:vAlign w:val="center"/>
          </w:tcPr>
          <w:p w14:paraId="5AD641BD" w14:textId="77777777" w:rsidR="00E5674C" w:rsidRPr="00767857" w:rsidRDefault="00E5674C" w:rsidP="002F4921">
            <w:pPr>
              <w:spacing w:before="60" w:after="60" w:line="240" w:lineRule="atLeast"/>
              <w:contextualSpacing/>
            </w:pPr>
            <w:r w:rsidRPr="00767857">
              <w:t>Fortnightly</w:t>
            </w:r>
          </w:p>
        </w:tc>
        <w:tc>
          <w:tcPr>
            <w:tcW w:w="945" w:type="pct"/>
            <w:gridSpan w:val="2"/>
            <w:vAlign w:val="center"/>
          </w:tcPr>
          <w:p w14:paraId="68A4D2CA" w14:textId="77777777" w:rsidR="00E5674C" w:rsidRPr="00767857" w:rsidRDefault="00E5674C" w:rsidP="002F4921">
            <w:pPr>
              <w:spacing w:before="60" w:after="60" w:line="240" w:lineRule="atLeast"/>
              <w:contextualSpacing/>
            </w:pPr>
            <w:r w:rsidRPr="00767857">
              <w:t>1 hr</w:t>
            </w:r>
          </w:p>
        </w:tc>
        <w:tc>
          <w:tcPr>
            <w:tcW w:w="1884" w:type="pct"/>
            <w:gridSpan w:val="2"/>
          </w:tcPr>
          <w:p w14:paraId="16377523" w14:textId="77777777" w:rsidR="00E5674C" w:rsidRPr="00767857" w:rsidRDefault="00E5674C" w:rsidP="002F4921">
            <w:pPr>
              <w:spacing w:before="60" w:after="60" w:line="240" w:lineRule="atLeast"/>
              <w:contextualSpacing/>
            </w:pPr>
            <w:r w:rsidRPr="00767857">
              <w:t>Applies to entire National BIS Team</w:t>
            </w:r>
          </w:p>
        </w:tc>
      </w:tr>
      <w:tr w:rsidR="00E5674C" w:rsidRPr="006C3B23" w14:paraId="01D7A1F5" w14:textId="77777777" w:rsidTr="00896D9C">
        <w:tc>
          <w:tcPr>
            <w:tcW w:w="5000" w:type="pct"/>
            <w:gridSpan w:val="6"/>
            <w:shd w:val="clear" w:color="auto" w:fill="4BAD45"/>
          </w:tcPr>
          <w:p w14:paraId="4C48043E" w14:textId="77777777" w:rsidR="00E5674C" w:rsidRPr="006C3B23" w:rsidRDefault="00E5674C" w:rsidP="00896D9C">
            <w:pPr>
              <w:spacing w:before="60" w:after="60" w:line="240" w:lineRule="atLeast"/>
              <w:contextualSpacing/>
              <w:rPr>
                <w:b/>
                <w:bCs/>
              </w:rPr>
            </w:pPr>
            <w:r w:rsidRPr="006C3B23">
              <w:rPr>
                <w:b/>
                <w:bCs/>
              </w:rPr>
              <w:t>Practice Supervision</w:t>
            </w:r>
          </w:p>
        </w:tc>
      </w:tr>
      <w:tr w:rsidR="00E5674C" w:rsidRPr="00E738AF" w14:paraId="48E1BB59" w14:textId="77777777" w:rsidTr="00896D9C">
        <w:tc>
          <w:tcPr>
            <w:tcW w:w="1254" w:type="pct"/>
            <w:shd w:val="clear" w:color="auto" w:fill="D9EFD8" w:themeFill="accent1" w:themeFillTint="33"/>
          </w:tcPr>
          <w:p w14:paraId="486CE8E7" w14:textId="77777777" w:rsidR="00E5674C" w:rsidRPr="00E45F04" w:rsidRDefault="00E5674C" w:rsidP="00896D9C">
            <w:pPr>
              <w:spacing w:before="60" w:after="60" w:line="240" w:lineRule="atLeast"/>
              <w:contextualSpacing/>
            </w:pPr>
            <w:r w:rsidRPr="00DF03C9">
              <w:rPr>
                <w:b/>
              </w:rPr>
              <w:t>Practitioner Level</w:t>
            </w:r>
          </w:p>
        </w:tc>
        <w:tc>
          <w:tcPr>
            <w:tcW w:w="931" w:type="pct"/>
            <w:gridSpan w:val="2"/>
            <w:shd w:val="clear" w:color="auto" w:fill="D9EFD8" w:themeFill="accent1" w:themeFillTint="33"/>
          </w:tcPr>
          <w:p w14:paraId="152FC8E7" w14:textId="77777777" w:rsidR="00E5674C" w:rsidRPr="00E45F04" w:rsidRDefault="00E5674C" w:rsidP="002F4921">
            <w:pPr>
              <w:spacing w:before="60" w:after="60" w:line="240" w:lineRule="atLeast"/>
              <w:contextualSpacing/>
            </w:pPr>
            <w:r w:rsidRPr="00DF03C9">
              <w:rPr>
                <w:b/>
              </w:rPr>
              <w:t>Time in Role</w:t>
            </w:r>
          </w:p>
        </w:tc>
        <w:tc>
          <w:tcPr>
            <w:tcW w:w="931" w:type="pct"/>
            <w:shd w:val="clear" w:color="auto" w:fill="D9EFD8" w:themeFill="accent1" w:themeFillTint="33"/>
          </w:tcPr>
          <w:p w14:paraId="653B0E5F" w14:textId="77777777" w:rsidR="00E5674C" w:rsidRPr="00E45F04" w:rsidRDefault="00E5674C" w:rsidP="002F4921">
            <w:pPr>
              <w:spacing w:before="60" w:after="60" w:line="240" w:lineRule="atLeast"/>
              <w:contextualSpacing/>
            </w:pPr>
            <w:r w:rsidRPr="00DF03C9">
              <w:rPr>
                <w:b/>
              </w:rPr>
              <w:t xml:space="preserve">Frequency </w:t>
            </w:r>
          </w:p>
        </w:tc>
        <w:tc>
          <w:tcPr>
            <w:tcW w:w="958" w:type="pct"/>
            <w:shd w:val="clear" w:color="auto" w:fill="D9EFD8" w:themeFill="accent1" w:themeFillTint="33"/>
          </w:tcPr>
          <w:p w14:paraId="25A34527" w14:textId="77777777" w:rsidR="00E5674C" w:rsidRPr="00E45F04" w:rsidRDefault="00E5674C" w:rsidP="002F4921">
            <w:pPr>
              <w:spacing w:before="60" w:after="60" w:line="240" w:lineRule="atLeast"/>
              <w:contextualSpacing/>
            </w:pPr>
            <w:r w:rsidRPr="00DF03C9">
              <w:rPr>
                <w:b/>
              </w:rPr>
              <w:t>Duration</w:t>
            </w:r>
          </w:p>
        </w:tc>
        <w:tc>
          <w:tcPr>
            <w:tcW w:w="926" w:type="pct"/>
            <w:shd w:val="clear" w:color="auto" w:fill="D9EFD8" w:themeFill="accent1" w:themeFillTint="33"/>
          </w:tcPr>
          <w:p w14:paraId="03A0BF90" w14:textId="77777777" w:rsidR="00E5674C" w:rsidRPr="00E45F04" w:rsidRDefault="00E5674C" w:rsidP="002F4921">
            <w:pPr>
              <w:spacing w:before="60" w:after="60" w:line="240" w:lineRule="atLeast"/>
              <w:contextualSpacing/>
            </w:pPr>
            <w:r w:rsidRPr="00DF03C9">
              <w:rPr>
                <w:b/>
              </w:rPr>
              <w:t>Comments</w:t>
            </w:r>
          </w:p>
        </w:tc>
      </w:tr>
      <w:tr w:rsidR="00E5674C" w:rsidRPr="00E738AF" w14:paraId="0A83BE87" w14:textId="77777777" w:rsidTr="00896D9C">
        <w:tc>
          <w:tcPr>
            <w:tcW w:w="1254" w:type="pct"/>
          </w:tcPr>
          <w:p w14:paraId="16DD1C7A" w14:textId="77777777" w:rsidR="00E5674C" w:rsidRPr="00E738AF" w:rsidRDefault="00E5674C" w:rsidP="00896D9C">
            <w:pPr>
              <w:spacing w:before="60" w:after="60" w:line="240" w:lineRule="atLeast"/>
              <w:contextualSpacing/>
            </w:pPr>
            <w:r w:rsidRPr="00E45F04">
              <w:t>Core</w:t>
            </w:r>
          </w:p>
        </w:tc>
        <w:tc>
          <w:tcPr>
            <w:tcW w:w="931" w:type="pct"/>
            <w:gridSpan w:val="2"/>
          </w:tcPr>
          <w:p w14:paraId="3B9A3150" w14:textId="77777777" w:rsidR="00E5674C" w:rsidRPr="00E738AF" w:rsidRDefault="00E5674C" w:rsidP="002F4921">
            <w:pPr>
              <w:spacing w:before="60" w:after="60" w:line="240" w:lineRule="atLeast"/>
              <w:contextualSpacing/>
            </w:pPr>
            <w:r w:rsidRPr="00E45F04">
              <w:t>&lt; 6 months</w:t>
            </w:r>
          </w:p>
        </w:tc>
        <w:tc>
          <w:tcPr>
            <w:tcW w:w="931" w:type="pct"/>
          </w:tcPr>
          <w:p w14:paraId="25629E5C" w14:textId="77777777" w:rsidR="00E5674C" w:rsidRPr="00E738AF" w:rsidRDefault="00E5674C" w:rsidP="002F4921">
            <w:pPr>
              <w:spacing w:before="60" w:after="60" w:line="240" w:lineRule="atLeast"/>
              <w:contextualSpacing/>
            </w:pPr>
            <w:r w:rsidRPr="00E45F04">
              <w:t>Weekly</w:t>
            </w:r>
          </w:p>
        </w:tc>
        <w:tc>
          <w:tcPr>
            <w:tcW w:w="958" w:type="pct"/>
          </w:tcPr>
          <w:p w14:paraId="5361F029" w14:textId="77777777" w:rsidR="00E5674C" w:rsidRPr="00E738AF" w:rsidRDefault="00E5674C" w:rsidP="002F4921">
            <w:pPr>
              <w:spacing w:before="60" w:after="60" w:line="240" w:lineRule="atLeast"/>
              <w:contextualSpacing/>
            </w:pPr>
            <w:r w:rsidRPr="00E45F04">
              <w:t>1 -2 hrs (reducing over time)</w:t>
            </w:r>
          </w:p>
        </w:tc>
        <w:tc>
          <w:tcPr>
            <w:tcW w:w="926" w:type="pct"/>
            <w:vMerge w:val="restart"/>
          </w:tcPr>
          <w:p w14:paraId="6F472C55" w14:textId="77777777" w:rsidR="00E5674C" w:rsidRPr="00E45F04" w:rsidRDefault="00E5674C" w:rsidP="002F4921">
            <w:pPr>
              <w:spacing w:before="60" w:after="60" w:line="240" w:lineRule="atLeast"/>
              <w:contextualSpacing/>
            </w:pPr>
            <w:r w:rsidRPr="00E45F04">
              <w:t xml:space="preserve">Previous relevant experience should also be </w:t>
            </w:r>
            <w:proofErr w:type="gramStart"/>
            <w:r w:rsidRPr="00E45F04">
              <w:t>considered</w:t>
            </w:r>
            <w:proofErr w:type="gramEnd"/>
          </w:p>
          <w:p w14:paraId="187CB81C" w14:textId="77777777" w:rsidR="00E5674C" w:rsidRPr="00E45F04" w:rsidRDefault="00E5674C" w:rsidP="002F4921">
            <w:pPr>
              <w:spacing w:before="60" w:after="60" w:line="240" w:lineRule="atLeast"/>
              <w:contextualSpacing/>
            </w:pPr>
          </w:p>
          <w:p w14:paraId="03AFCE23" w14:textId="77777777" w:rsidR="00E5674C" w:rsidRPr="00E738AF" w:rsidRDefault="00E5674C" w:rsidP="002F4921">
            <w:pPr>
              <w:spacing w:before="60" w:after="60" w:line="240" w:lineRule="atLeast"/>
              <w:contextualSpacing/>
            </w:pPr>
            <w:r w:rsidRPr="00E45F04">
              <w:t>Hours may be increased as needed (e.g., times of new skill acquisition)</w:t>
            </w:r>
          </w:p>
        </w:tc>
      </w:tr>
      <w:tr w:rsidR="00E5674C" w:rsidRPr="00E738AF" w14:paraId="4D59911B" w14:textId="77777777" w:rsidTr="00896D9C">
        <w:tc>
          <w:tcPr>
            <w:tcW w:w="1254" w:type="pct"/>
          </w:tcPr>
          <w:p w14:paraId="7B310227" w14:textId="77777777" w:rsidR="00E5674C" w:rsidRPr="00767857" w:rsidRDefault="00E5674C" w:rsidP="00896D9C">
            <w:pPr>
              <w:spacing w:before="60" w:after="60" w:line="240" w:lineRule="atLeast"/>
              <w:contextualSpacing/>
            </w:pPr>
            <w:r w:rsidRPr="00767857">
              <w:t>Core</w:t>
            </w:r>
          </w:p>
        </w:tc>
        <w:tc>
          <w:tcPr>
            <w:tcW w:w="931" w:type="pct"/>
            <w:gridSpan w:val="2"/>
          </w:tcPr>
          <w:p w14:paraId="222C8C74" w14:textId="77777777" w:rsidR="00E5674C" w:rsidRPr="00767857" w:rsidRDefault="00E5674C" w:rsidP="002F4921">
            <w:pPr>
              <w:spacing w:before="60" w:after="60" w:line="240" w:lineRule="atLeast"/>
              <w:contextualSpacing/>
            </w:pPr>
            <w:r w:rsidRPr="00767857">
              <w:t>6 – 18 months</w:t>
            </w:r>
          </w:p>
        </w:tc>
        <w:tc>
          <w:tcPr>
            <w:tcW w:w="931" w:type="pct"/>
          </w:tcPr>
          <w:p w14:paraId="22150267" w14:textId="77777777" w:rsidR="00E5674C" w:rsidRPr="00767857" w:rsidRDefault="00E5674C" w:rsidP="002F4921">
            <w:pPr>
              <w:spacing w:before="60" w:after="60" w:line="240" w:lineRule="atLeast"/>
              <w:contextualSpacing/>
            </w:pPr>
            <w:r w:rsidRPr="00767857">
              <w:t>Weekly (or fortnightly as determined in discussion with their supervisor).</w:t>
            </w:r>
          </w:p>
        </w:tc>
        <w:tc>
          <w:tcPr>
            <w:tcW w:w="958" w:type="pct"/>
          </w:tcPr>
          <w:p w14:paraId="1B09EF1B" w14:textId="77777777" w:rsidR="00E5674C" w:rsidRPr="00767857" w:rsidRDefault="00E5674C" w:rsidP="002F4921">
            <w:pPr>
              <w:spacing w:before="60" w:after="60" w:line="240" w:lineRule="atLeast"/>
              <w:contextualSpacing/>
            </w:pPr>
            <w:r w:rsidRPr="00767857">
              <w:t>1 hr</w:t>
            </w:r>
          </w:p>
        </w:tc>
        <w:tc>
          <w:tcPr>
            <w:tcW w:w="926" w:type="pct"/>
            <w:vMerge/>
          </w:tcPr>
          <w:p w14:paraId="67268F6F" w14:textId="77777777" w:rsidR="00E5674C" w:rsidRPr="00E738AF" w:rsidRDefault="00E5674C" w:rsidP="00E5674C">
            <w:pPr>
              <w:numPr>
                <w:ilvl w:val="2"/>
                <w:numId w:val="10"/>
              </w:numPr>
              <w:spacing w:before="60" w:after="60" w:line="240" w:lineRule="atLeast"/>
              <w:contextualSpacing/>
            </w:pPr>
          </w:p>
        </w:tc>
      </w:tr>
      <w:tr w:rsidR="00E5674C" w:rsidRPr="00E738AF" w14:paraId="0B80DE38" w14:textId="77777777" w:rsidTr="00896D9C">
        <w:tc>
          <w:tcPr>
            <w:tcW w:w="1254" w:type="pct"/>
          </w:tcPr>
          <w:p w14:paraId="00209559" w14:textId="77777777" w:rsidR="00E5674C" w:rsidRPr="00767857" w:rsidRDefault="00E5674C" w:rsidP="00896D9C">
            <w:pPr>
              <w:spacing w:before="60" w:after="60" w:line="240" w:lineRule="atLeast"/>
              <w:contextualSpacing/>
            </w:pPr>
            <w:r w:rsidRPr="00767857">
              <w:t>Core/Proficient</w:t>
            </w:r>
          </w:p>
        </w:tc>
        <w:tc>
          <w:tcPr>
            <w:tcW w:w="931" w:type="pct"/>
            <w:gridSpan w:val="2"/>
          </w:tcPr>
          <w:p w14:paraId="7D0E3751" w14:textId="77777777" w:rsidR="00E5674C" w:rsidRPr="00767857" w:rsidRDefault="00E5674C" w:rsidP="002F4921">
            <w:pPr>
              <w:spacing w:before="60" w:after="60" w:line="240" w:lineRule="atLeast"/>
              <w:contextualSpacing/>
            </w:pPr>
            <w:r w:rsidRPr="00767857">
              <w:t>18 – 24 months</w:t>
            </w:r>
          </w:p>
        </w:tc>
        <w:tc>
          <w:tcPr>
            <w:tcW w:w="931" w:type="pct"/>
          </w:tcPr>
          <w:p w14:paraId="256D2347" w14:textId="77777777" w:rsidR="00E5674C" w:rsidRPr="00767857" w:rsidRDefault="00E5674C" w:rsidP="002F4921">
            <w:pPr>
              <w:spacing w:before="60" w:after="60" w:line="240" w:lineRule="atLeast"/>
              <w:contextualSpacing/>
            </w:pPr>
            <w:r w:rsidRPr="00767857">
              <w:t>Fortnightly</w:t>
            </w:r>
          </w:p>
        </w:tc>
        <w:tc>
          <w:tcPr>
            <w:tcW w:w="958" w:type="pct"/>
          </w:tcPr>
          <w:p w14:paraId="66EF1E9A" w14:textId="77777777" w:rsidR="00E5674C" w:rsidRPr="00767857" w:rsidRDefault="00E5674C" w:rsidP="002F4921">
            <w:pPr>
              <w:spacing w:before="60" w:after="60" w:line="240" w:lineRule="atLeast"/>
              <w:contextualSpacing/>
            </w:pPr>
            <w:r w:rsidRPr="00767857">
              <w:t>1 hr</w:t>
            </w:r>
          </w:p>
        </w:tc>
        <w:tc>
          <w:tcPr>
            <w:tcW w:w="926" w:type="pct"/>
            <w:vMerge/>
          </w:tcPr>
          <w:p w14:paraId="7E75E28B" w14:textId="77777777" w:rsidR="00E5674C" w:rsidRPr="00E738AF" w:rsidRDefault="00E5674C" w:rsidP="00E5674C">
            <w:pPr>
              <w:numPr>
                <w:ilvl w:val="2"/>
                <w:numId w:val="10"/>
              </w:numPr>
              <w:spacing w:before="60" w:after="60" w:line="240" w:lineRule="atLeast"/>
              <w:contextualSpacing/>
            </w:pPr>
          </w:p>
        </w:tc>
      </w:tr>
      <w:tr w:rsidR="00E5674C" w:rsidRPr="00E738AF" w14:paraId="36EBE8A7" w14:textId="77777777" w:rsidTr="00896D9C">
        <w:tc>
          <w:tcPr>
            <w:tcW w:w="1254" w:type="pct"/>
          </w:tcPr>
          <w:p w14:paraId="69D9B739" w14:textId="77777777" w:rsidR="00E5674C" w:rsidRPr="00E738AF" w:rsidRDefault="00E5674C" w:rsidP="00896D9C">
            <w:pPr>
              <w:spacing w:before="60" w:after="60" w:line="240" w:lineRule="atLeast"/>
              <w:contextualSpacing/>
            </w:pPr>
            <w:r w:rsidRPr="00E45F04">
              <w:t>Advanced/Specialist</w:t>
            </w:r>
          </w:p>
        </w:tc>
        <w:tc>
          <w:tcPr>
            <w:tcW w:w="931" w:type="pct"/>
            <w:gridSpan w:val="2"/>
          </w:tcPr>
          <w:p w14:paraId="6056FE57" w14:textId="77777777" w:rsidR="00E5674C" w:rsidRPr="00E738AF" w:rsidRDefault="00E5674C" w:rsidP="002F4921">
            <w:pPr>
              <w:spacing w:before="60" w:after="60" w:line="240" w:lineRule="atLeast"/>
              <w:contextualSpacing/>
            </w:pPr>
            <w:r w:rsidRPr="00E45F04">
              <w:t>NA</w:t>
            </w:r>
          </w:p>
        </w:tc>
        <w:tc>
          <w:tcPr>
            <w:tcW w:w="931" w:type="pct"/>
          </w:tcPr>
          <w:p w14:paraId="04683A62" w14:textId="77777777" w:rsidR="00E5674C" w:rsidRPr="00E738AF" w:rsidRDefault="00E5674C" w:rsidP="002F4921">
            <w:pPr>
              <w:spacing w:before="60" w:after="60" w:line="240" w:lineRule="atLeast"/>
              <w:contextualSpacing/>
            </w:pPr>
            <w:r w:rsidRPr="00E45F04">
              <w:t>Fortnightly</w:t>
            </w:r>
          </w:p>
        </w:tc>
        <w:tc>
          <w:tcPr>
            <w:tcW w:w="958" w:type="pct"/>
          </w:tcPr>
          <w:p w14:paraId="2D946EDC" w14:textId="77777777" w:rsidR="00E5674C" w:rsidRPr="00E738AF" w:rsidRDefault="00E5674C" w:rsidP="002F4921">
            <w:pPr>
              <w:spacing w:before="60" w:after="60" w:line="240" w:lineRule="atLeast"/>
              <w:contextualSpacing/>
            </w:pPr>
            <w:r w:rsidRPr="00E45F04">
              <w:t>1 hr</w:t>
            </w:r>
          </w:p>
        </w:tc>
        <w:tc>
          <w:tcPr>
            <w:tcW w:w="926" w:type="pct"/>
            <w:vMerge/>
          </w:tcPr>
          <w:p w14:paraId="326DBCAC" w14:textId="77777777" w:rsidR="00E5674C" w:rsidRPr="00E738AF" w:rsidRDefault="00E5674C" w:rsidP="00E5674C">
            <w:pPr>
              <w:numPr>
                <w:ilvl w:val="2"/>
                <w:numId w:val="10"/>
              </w:numPr>
              <w:spacing w:before="60" w:after="60" w:line="240" w:lineRule="atLeast"/>
              <w:contextualSpacing/>
            </w:pPr>
          </w:p>
        </w:tc>
      </w:tr>
    </w:tbl>
    <w:p w14:paraId="1349242A" w14:textId="77777777" w:rsidR="00E5674C" w:rsidRPr="002F4921" w:rsidRDefault="00E5674C" w:rsidP="00E5674C">
      <w:pPr>
        <w:spacing w:before="40" w:after="0" w:line="240" w:lineRule="auto"/>
        <w:ind w:left="153" w:hanging="153"/>
        <w:jc w:val="both"/>
        <w:rPr>
          <w:sz w:val="20"/>
          <w:szCs w:val="20"/>
        </w:rPr>
      </w:pPr>
      <w:r w:rsidRPr="002F4921">
        <w:rPr>
          <w:sz w:val="20"/>
          <w:szCs w:val="20"/>
        </w:rPr>
        <w:t xml:space="preserve">* This table provides a guide to </w:t>
      </w:r>
      <w:r w:rsidRPr="002F4921">
        <w:rPr>
          <w:i/>
          <w:iCs/>
          <w:sz w:val="20"/>
          <w:szCs w:val="20"/>
          <w:u w:val="single"/>
        </w:rPr>
        <w:t>Practice Supervision requirements ONLY</w:t>
      </w:r>
      <w:r w:rsidRPr="002F4921">
        <w:rPr>
          <w:sz w:val="20"/>
          <w:szCs w:val="20"/>
        </w:rPr>
        <w:t>; supervisors and supervisees should discuss frequency and duration as it applies to an individual practitioner when completing the supervision agreement. This should be reviewed on a regular basis. Frequency and duration may also vary based on client complexity and other forms of supervision a practitioner is receiving.</w:t>
      </w:r>
    </w:p>
    <w:p w14:paraId="77FD1C65" w14:textId="77777777" w:rsidR="00E5674C" w:rsidRPr="002F4921" w:rsidRDefault="00E5674C" w:rsidP="00E5674C">
      <w:pPr>
        <w:spacing w:after="0" w:line="240" w:lineRule="auto"/>
        <w:ind w:left="153" w:hanging="153"/>
        <w:jc w:val="both"/>
        <w:rPr>
          <w:sz w:val="20"/>
          <w:szCs w:val="20"/>
        </w:rPr>
      </w:pPr>
      <w:r w:rsidRPr="002F4921">
        <w:rPr>
          <w:sz w:val="20"/>
          <w:szCs w:val="20"/>
        </w:rPr>
        <w:t>* In relation to clinical supervision, different minimum standards exist within specific professions which must be adhered to. This is determined by national accrediting bodies and associations. Where relevant, it is the responsibility of the supervisor and supervisee to ensure that the methods, frequency, and duration of supervision meet these standards.</w:t>
      </w:r>
    </w:p>
    <w:p w14:paraId="44375749" w14:textId="77777777" w:rsidR="00E5674C" w:rsidRPr="002F4921" w:rsidRDefault="00E5674C" w:rsidP="00E5674C">
      <w:pPr>
        <w:spacing w:after="240" w:line="240" w:lineRule="auto"/>
        <w:ind w:left="158" w:hanging="158"/>
        <w:rPr>
          <w:sz w:val="20"/>
          <w:szCs w:val="20"/>
        </w:rPr>
      </w:pPr>
      <w:r w:rsidRPr="002F4921">
        <w:rPr>
          <w:sz w:val="20"/>
          <w:szCs w:val="20"/>
        </w:rPr>
        <w:t>* The above guidelines relate to 1:1 supervision ONLY. Group supervision/peer supervision may occur in addition to this time.</w:t>
      </w:r>
    </w:p>
    <w:p w14:paraId="1A1C6A75" w14:textId="77777777" w:rsidR="00E5674C" w:rsidRPr="002F4921" w:rsidRDefault="00E5674C" w:rsidP="00E5674C">
      <w:pPr>
        <w:pStyle w:val="ListBullet"/>
        <w:numPr>
          <w:ilvl w:val="0"/>
          <w:numId w:val="10"/>
        </w:numPr>
        <w:ind w:left="357" w:hanging="357"/>
        <w:rPr>
          <w:sz w:val="24"/>
          <w:szCs w:val="32"/>
        </w:rPr>
      </w:pPr>
      <w:r w:rsidRPr="002F4921">
        <w:rPr>
          <w:sz w:val="24"/>
          <w:szCs w:val="32"/>
        </w:rPr>
        <w:lastRenderedPageBreak/>
        <w:t>For practitioners assessed at the level of proficient and above, a minimum of three plans that they have authored will be reviewed by their practice supervisor, or an appropriate peer (i.e., assessed as proficient or above) annually.</w:t>
      </w:r>
    </w:p>
    <w:p w14:paraId="4F2CC34D" w14:textId="77777777" w:rsidR="00E5674C" w:rsidRPr="002F4921" w:rsidRDefault="00E5674C" w:rsidP="00E5674C">
      <w:pPr>
        <w:pStyle w:val="ListBullet"/>
        <w:numPr>
          <w:ilvl w:val="0"/>
          <w:numId w:val="10"/>
        </w:numPr>
        <w:ind w:left="357" w:hanging="357"/>
        <w:rPr>
          <w:sz w:val="24"/>
          <w:szCs w:val="32"/>
        </w:rPr>
      </w:pPr>
      <w:r w:rsidRPr="002F4921">
        <w:rPr>
          <w:sz w:val="24"/>
          <w:szCs w:val="32"/>
        </w:rPr>
        <w:t>Supervision Evaluations (Appendix Seven) will occur at least bi-annually; this will include a review of the supervision agreement to ensure currency.</w:t>
      </w:r>
    </w:p>
    <w:p w14:paraId="034D2EAD" w14:textId="77777777" w:rsidR="00E5674C" w:rsidRPr="002F4921" w:rsidRDefault="00E5674C" w:rsidP="00E5674C">
      <w:pPr>
        <w:pStyle w:val="ListBullet"/>
        <w:numPr>
          <w:ilvl w:val="0"/>
          <w:numId w:val="10"/>
        </w:numPr>
        <w:ind w:left="357" w:hanging="357"/>
        <w:rPr>
          <w:sz w:val="24"/>
          <w:szCs w:val="32"/>
        </w:rPr>
      </w:pPr>
      <w:r w:rsidRPr="002F4921">
        <w:rPr>
          <w:sz w:val="24"/>
          <w:szCs w:val="32"/>
        </w:rPr>
        <w:t>In addition to inclusion in the supervision agreement, confidentiality within supervision will be regularly discussed including limits to confidentially and negotiable/non-negotiable matters. The agreement will also outline how risks raised in supervision will be addressed. This will include an outline of pathways for supervisees to discuss concerns regarding their supervisor with an alternative member of the management team if needed.</w:t>
      </w:r>
    </w:p>
    <w:p w14:paraId="4304642F" w14:textId="77777777" w:rsidR="00E5674C" w:rsidRPr="002F4921" w:rsidRDefault="00E5674C" w:rsidP="00E5674C">
      <w:pPr>
        <w:pStyle w:val="ListBullet"/>
        <w:numPr>
          <w:ilvl w:val="0"/>
          <w:numId w:val="10"/>
        </w:numPr>
        <w:ind w:left="357" w:hanging="357"/>
        <w:rPr>
          <w:sz w:val="24"/>
          <w:szCs w:val="32"/>
        </w:rPr>
      </w:pPr>
      <w:r w:rsidRPr="002F4921">
        <w:rPr>
          <w:sz w:val="24"/>
          <w:szCs w:val="32"/>
        </w:rPr>
        <w:t>To further support the development of practitioners against the NDIS PBS Capability Framework, all core practitioners will be supported to engage in peer-on-peer supervision.</w:t>
      </w:r>
      <w:r w:rsidRPr="002F4921">
        <w:rPr>
          <w:rFonts w:asciiTheme="minorHAnsi" w:hAnsiTheme="minorHAnsi" w:cstheme="minorHAnsi"/>
          <w:sz w:val="24"/>
          <w:szCs w:val="24"/>
        </w:rPr>
        <w:t xml:space="preserve"> This can occur in several forums, including structured professional development settings (e.g., Power Hour) or ad-hoc as appropriate.</w:t>
      </w:r>
    </w:p>
    <w:p w14:paraId="1A8447E7" w14:textId="77777777" w:rsidR="00E5674C" w:rsidRPr="002F4921" w:rsidRDefault="00E5674C" w:rsidP="00E5674C">
      <w:pPr>
        <w:pStyle w:val="ListBullet"/>
        <w:numPr>
          <w:ilvl w:val="0"/>
          <w:numId w:val="10"/>
        </w:numPr>
        <w:ind w:left="357" w:hanging="357"/>
        <w:rPr>
          <w:sz w:val="24"/>
          <w:szCs w:val="32"/>
        </w:rPr>
      </w:pPr>
      <w:r w:rsidRPr="002F4921">
        <w:rPr>
          <w:sz w:val="24"/>
          <w:szCs w:val="32"/>
        </w:rPr>
        <w:t>LWB provides supervisors and staff with procedures, templates, and resources to support the effective implementation of supervision. Some are prescribed and other are offered as a guide to be adapted as needed.</w:t>
      </w:r>
    </w:p>
    <w:p w14:paraId="5FC737D1" w14:textId="77777777" w:rsidR="00E5674C" w:rsidRPr="002B35A2" w:rsidRDefault="00E5674C" w:rsidP="00E5674C">
      <w:pPr>
        <w:pStyle w:val="Heading1"/>
      </w:pPr>
      <w:bookmarkStart w:id="6" w:name="_Toc133403614"/>
      <w:r w:rsidRPr="002B35A2">
        <w:t>SUPERVISION ROLES AND RESPONSIBILITIES</w:t>
      </w:r>
      <w:bookmarkEnd w:id="6"/>
    </w:p>
    <w:p w14:paraId="78B53107" w14:textId="77777777" w:rsidR="00E5674C" w:rsidRPr="002F4921" w:rsidRDefault="00E5674C" w:rsidP="00E5674C">
      <w:pPr>
        <w:rPr>
          <w:sz w:val="24"/>
          <w:szCs w:val="28"/>
        </w:rPr>
      </w:pPr>
      <w:r w:rsidRPr="002F4921">
        <w:rPr>
          <w:sz w:val="24"/>
          <w:szCs w:val="28"/>
        </w:rPr>
        <w:t>The goal of supervision should be to develop a practitioner’s knowledge, skills, confidence, competence and professionalism. The following table outlines and responsibilities of the supervisor, supervisee and others in this process.</w:t>
      </w:r>
    </w:p>
    <w:tbl>
      <w:tblPr>
        <w:tblStyle w:val="LWBsimpletable"/>
        <w:tblW w:w="5000" w:type="pct"/>
        <w:tblInd w:w="0" w:type="dxa"/>
        <w:tblLook w:val="04A0" w:firstRow="1" w:lastRow="0" w:firstColumn="1" w:lastColumn="0" w:noHBand="0" w:noVBand="1"/>
      </w:tblPr>
      <w:tblGrid>
        <w:gridCol w:w="4651"/>
        <w:gridCol w:w="4650"/>
        <w:gridCol w:w="4647"/>
      </w:tblGrid>
      <w:tr w:rsidR="00E5674C" w:rsidRPr="00E738AF" w14:paraId="23AB7C29" w14:textId="77777777" w:rsidTr="00B53959">
        <w:trPr>
          <w:cnfStyle w:val="100000000000" w:firstRow="1" w:lastRow="0" w:firstColumn="0" w:lastColumn="0" w:oddVBand="0" w:evenVBand="0" w:oddHBand="0" w:evenHBand="0" w:firstRowFirstColumn="0" w:firstRowLastColumn="0" w:lastRowFirstColumn="0" w:lastRowLastColumn="0"/>
          <w:cantSplit/>
          <w:tblHeader/>
        </w:trPr>
        <w:tc>
          <w:tcPr>
            <w:tcW w:w="1667" w:type="pct"/>
          </w:tcPr>
          <w:p w14:paraId="5A26CD28" w14:textId="77777777" w:rsidR="00E5674C" w:rsidRPr="00E738AF" w:rsidRDefault="00E5674C" w:rsidP="002F4921">
            <w:pPr>
              <w:spacing w:before="60" w:after="60" w:line="240" w:lineRule="atLeast"/>
              <w:contextualSpacing/>
            </w:pPr>
            <w:r w:rsidRPr="00176BA9">
              <w:t>Supervisor</w:t>
            </w:r>
          </w:p>
        </w:tc>
        <w:tc>
          <w:tcPr>
            <w:tcW w:w="1667" w:type="pct"/>
          </w:tcPr>
          <w:p w14:paraId="1D995BDD" w14:textId="77777777" w:rsidR="00E5674C" w:rsidRPr="00E738AF" w:rsidRDefault="00E5674C" w:rsidP="002F4921">
            <w:pPr>
              <w:spacing w:before="60" w:after="60" w:line="240" w:lineRule="atLeast"/>
              <w:contextualSpacing/>
            </w:pPr>
            <w:r w:rsidRPr="00176BA9">
              <w:t>Supervisee</w:t>
            </w:r>
          </w:p>
        </w:tc>
        <w:tc>
          <w:tcPr>
            <w:tcW w:w="1667" w:type="pct"/>
          </w:tcPr>
          <w:p w14:paraId="1F65E915" w14:textId="77777777" w:rsidR="00E5674C" w:rsidRPr="00E738AF" w:rsidRDefault="00E5674C" w:rsidP="002F4921">
            <w:pPr>
              <w:spacing w:before="60" w:after="60" w:line="240" w:lineRule="atLeast"/>
              <w:contextualSpacing/>
            </w:pPr>
            <w:r>
              <w:t>LWB / National BIS Team</w:t>
            </w:r>
          </w:p>
        </w:tc>
      </w:tr>
      <w:tr w:rsidR="00E5674C" w:rsidRPr="00E738AF" w14:paraId="6B9D4025" w14:textId="77777777" w:rsidTr="00B53959">
        <w:trPr>
          <w:cantSplit/>
        </w:trPr>
        <w:tc>
          <w:tcPr>
            <w:tcW w:w="1667" w:type="pct"/>
          </w:tcPr>
          <w:p w14:paraId="04C6E6D9" w14:textId="77777777" w:rsidR="00E5674C" w:rsidRPr="00E738AF" w:rsidRDefault="00E5674C" w:rsidP="002F4921">
            <w:pPr>
              <w:spacing w:before="60" w:after="60" w:line="240" w:lineRule="atLeast"/>
              <w:contextualSpacing/>
            </w:pPr>
            <w:r w:rsidRPr="009A6FB3">
              <w:t>Actively participate in developing a supervision plan</w:t>
            </w:r>
            <w:r>
              <w:t>.</w:t>
            </w:r>
          </w:p>
        </w:tc>
        <w:tc>
          <w:tcPr>
            <w:tcW w:w="1667" w:type="pct"/>
          </w:tcPr>
          <w:p w14:paraId="5D92BDEA" w14:textId="77777777" w:rsidR="00E5674C" w:rsidRPr="00E738AF" w:rsidRDefault="00E5674C" w:rsidP="002F4921">
            <w:pPr>
              <w:spacing w:before="60" w:after="60" w:line="240" w:lineRule="atLeast"/>
              <w:contextualSpacing/>
            </w:pPr>
            <w:r w:rsidRPr="009A6FB3">
              <w:t>Actively participate in developing a supervision plan</w:t>
            </w:r>
            <w:r>
              <w:t>.</w:t>
            </w:r>
          </w:p>
        </w:tc>
        <w:tc>
          <w:tcPr>
            <w:tcW w:w="1667" w:type="pct"/>
          </w:tcPr>
          <w:p w14:paraId="618CA4DB" w14:textId="77777777" w:rsidR="00E5674C" w:rsidRPr="00E738AF" w:rsidRDefault="00E5674C" w:rsidP="002F4921">
            <w:pPr>
              <w:spacing w:before="60" w:after="60" w:line="240" w:lineRule="atLeast"/>
              <w:contextualSpacing/>
            </w:pPr>
            <w:r w:rsidRPr="009A6FB3">
              <w:t>Ensure all staff have access to adequate supervision</w:t>
            </w:r>
            <w:r>
              <w:t>.</w:t>
            </w:r>
          </w:p>
        </w:tc>
      </w:tr>
      <w:tr w:rsidR="00E5674C" w:rsidRPr="00E738AF" w14:paraId="323F84AA" w14:textId="77777777" w:rsidTr="00B53959">
        <w:trPr>
          <w:cantSplit/>
        </w:trPr>
        <w:tc>
          <w:tcPr>
            <w:tcW w:w="1667" w:type="pct"/>
          </w:tcPr>
          <w:p w14:paraId="0AB2BC70" w14:textId="77777777" w:rsidR="00E5674C" w:rsidRPr="00E738AF" w:rsidRDefault="00E5674C" w:rsidP="002F4921">
            <w:pPr>
              <w:spacing w:before="60" w:after="60" w:line="240" w:lineRule="atLeast"/>
              <w:contextualSpacing/>
            </w:pPr>
            <w:r w:rsidRPr="009A6FB3">
              <w:t>Plan and adhere to a schedule for supervision (e.g., recurring appointment in outlook)</w:t>
            </w:r>
          </w:p>
        </w:tc>
        <w:tc>
          <w:tcPr>
            <w:tcW w:w="1667" w:type="pct"/>
          </w:tcPr>
          <w:p w14:paraId="05F3C4DF" w14:textId="77777777" w:rsidR="00E5674C" w:rsidRPr="00E738AF" w:rsidRDefault="00E5674C" w:rsidP="002F4921">
            <w:pPr>
              <w:spacing w:before="60" w:after="60" w:line="240" w:lineRule="atLeast"/>
              <w:contextualSpacing/>
            </w:pPr>
            <w:r w:rsidRPr="009A6FB3">
              <w:t>Plan and adhere to a schedule for supervision (e.g., recurring appointment in outlook)</w:t>
            </w:r>
          </w:p>
        </w:tc>
        <w:tc>
          <w:tcPr>
            <w:tcW w:w="1667" w:type="pct"/>
          </w:tcPr>
          <w:p w14:paraId="73D44A9E" w14:textId="77777777" w:rsidR="00E5674C" w:rsidRPr="00E738AF" w:rsidRDefault="00E5674C" w:rsidP="002F4921">
            <w:pPr>
              <w:spacing w:before="60" w:after="60" w:line="240" w:lineRule="atLeast"/>
              <w:contextualSpacing/>
            </w:pPr>
            <w:r w:rsidRPr="009A6FB3">
              <w:t>Provide support and resources to ensure effective supervision can be implemented</w:t>
            </w:r>
            <w:r>
              <w:t>.</w:t>
            </w:r>
          </w:p>
        </w:tc>
      </w:tr>
      <w:tr w:rsidR="00E5674C" w:rsidRPr="00E738AF" w14:paraId="00A68D7A" w14:textId="77777777" w:rsidTr="00B53959">
        <w:trPr>
          <w:cantSplit/>
        </w:trPr>
        <w:tc>
          <w:tcPr>
            <w:tcW w:w="1667" w:type="pct"/>
          </w:tcPr>
          <w:p w14:paraId="49D12B93" w14:textId="77777777" w:rsidR="00E5674C" w:rsidRPr="00E738AF" w:rsidRDefault="00E5674C" w:rsidP="002F4921">
            <w:pPr>
              <w:spacing w:before="60" w:after="60" w:line="240" w:lineRule="atLeast"/>
              <w:contextualSpacing/>
            </w:pPr>
            <w:r w:rsidRPr="009A6FB3">
              <w:t>Engage in ongoing supervision, supporting the supervisee to explore and improve upon their practice and maximising supervision outcomes</w:t>
            </w:r>
            <w:r>
              <w:t>.</w:t>
            </w:r>
          </w:p>
        </w:tc>
        <w:tc>
          <w:tcPr>
            <w:tcW w:w="1667" w:type="pct"/>
          </w:tcPr>
          <w:p w14:paraId="1A4A05E6" w14:textId="10466F52" w:rsidR="00E5674C" w:rsidRPr="00E738AF" w:rsidRDefault="00E5674C" w:rsidP="002F4921">
            <w:pPr>
              <w:spacing w:before="60" w:after="60" w:line="240" w:lineRule="atLeast"/>
              <w:contextualSpacing/>
            </w:pPr>
            <w:r w:rsidRPr="009A6FB3">
              <w:t>Engage in ongoing supervision and take responsibility for exploring their own practice and maximising learning</w:t>
            </w:r>
            <w:r>
              <w:t>.</w:t>
            </w:r>
            <w:r w:rsidRPr="009A6FB3">
              <w:t xml:space="preserve"> </w:t>
            </w:r>
          </w:p>
        </w:tc>
        <w:tc>
          <w:tcPr>
            <w:tcW w:w="1667" w:type="pct"/>
          </w:tcPr>
          <w:p w14:paraId="24D0FDD5" w14:textId="77777777" w:rsidR="00E5674C" w:rsidRPr="00E738AF" w:rsidRDefault="00E5674C" w:rsidP="002F4921">
            <w:pPr>
              <w:spacing w:before="60" w:after="60" w:line="240" w:lineRule="atLeast"/>
              <w:contextualSpacing/>
            </w:pPr>
            <w:r w:rsidRPr="009A6FB3">
              <w:t>Ensure appropriate performance management processes are followed when needed</w:t>
            </w:r>
            <w:r>
              <w:t>.</w:t>
            </w:r>
          </w:p>
        </w:tc>
      </w:tr>
      <w:tr w:rsidR="00E5674C" w:rsidRPr="00767857" w14:paraId="0CAAAA5B" w14:textId="77777777" w:rsidTr="00B53959">
        <w:trPr>
          <w:cantSplit/>
        </w:trPr>
        <w:tc>
          <w:tcPr>
            <w:tcW w:w="1667" w:type="pct"/>
          </w:tcPr>
          <w:p w14:paraId="108E4489" w14:textId="77777777" w:rsidR="00E5674C" w:rsidRPr="00767857" w:rsidRDefault="00E5674C" w:rsidP="002F4921">
            <w:pPr>
              <w:spacing w:before="60" w:after="60" w:line="240" w:lineRule="atLeast"/>
              <w:contextualSpacing/>
            </w:pPr>
            <w:r w:rsidRPr="00767857">
              <w:lastRenderedPageBreak/>
              <w:t xml:space="preserve">Maintain accurate supervision documentation. Managers are responsible for recording and securely storing evidence of supervision (NB: The occurrence of both Line Management and Practice Supervision should be recorded in </w:t>
            </w:r>
            <w:proofErr w:type="spellStart"/>
            <w:r w:rsidRPr="00767857">
              <w:t>MyHR</w:t>
            </w:r>
            <w:proofErr w:type="spellEnd"/>
            <w:r w:rsidRPr="00767857">
              <w:t>; supervision documentation/logs as they relate to Practice Supervision must be maintained on supervisor/ supervisee drives).</w:t>
            </w:r>
          </w:p>
        </w:tc>
        <w:tc>
          <w:tcPr>
            <w:tcW w:w="1667" w:type="pct"/>
          </w:tcPr>
          <w:p w14:paraId="3CE7ECA0" w14:textId="77777777" w:rsidR="00E5674C" w:rsidRPr="00767857" w:rsidRDefault="00E5674C" w:rsidP="002F4921">
            <w:pPr>
              <w:spacing w:before="60" w:after="60" w:line="240" w:lineRule="atLeast"/>
              <w:contextualSpacing/>
            </w:pPr>
            <w:r w:rsidRPr="00767857">
              <w:t xml:space="preserve">Maintain accurate supervision documentation (NB: The occurrence of both Line Management and Practice Supervision should be recorded in </w:t>
            </w:r>
            <w:proofErr w:type="spellStart"/>
            <w:r w:rsidRPr="00767857">
              <w:t>MyHR</w:t>
            </w:r>
            <w:proofErr w:type="spellEnd"/>
            <w:r w:rsidRPr="00767857">
              <w:t>; supervision documentation/logs as they relate to Practice Supervision must be maintained on supervisor/ supervisee drives).</w:t>
            </w:r>
          </w:p>
        </w:tc>
        <w:tc>
          <w:tcPr>
            <w:tcW w:w="1667" w:type="pct"/>
          </w:tcPr>
          <w:p w14:paraId="286D8597" w14:textId="77777777" w:rsidR="00E5674C" w:rsidRPr="00767857" w:rsidRDefault="00E5674C" w:rsidP="002F4921">
            <w:pPr>
              <w:spacing w:before="60" w:after="60" w:line="240" w:lineRule="atLeast"/>
              <w:contextualSpacing/>
            </w:pPr>
            <w:r w:rsidRPr="00767857">
              <w:t>Adhere to LWB Supervision Guidelines and Procedures, including supporting all members of the BIS team to adhere as appropriate.</w:t>
            </w:r>
          </w:p>
        </w:tc>
      </w:tr>
      <w:tr w:rsidR="00E5674C" w:rsidRPr="00E738AF" w14:paraId="2962D9D1" w14:textId="77777777" w:rsidTr="00B53959">
        <w:trPr>
          <w:cantSplit/>
        </w:trPr>
        <w:tc>
          <w:tcPr>
            <w:tcW w:w="1667" w:type="pct"/>
          </w:tcPr>
          <w:p w14:paraId="0A5616E4" w14:textId="77777777" w:rsidR="00E5674C" w:rsidRPr="00E738AF" w:rsidRDefault="00E5674C" w:rsidP="002F4921">
            <w:pPr>
              <w:spacing w:before="60" w:after="60" w:line="240" w:lineRule="atLeast"/>
              <w:contextualSpacing/>
            </w:pPr>
            <w:r w:rsidRPr="009A6FB3">
              <w:t>Commit to, and follow through on, actions agreed</w:t>
            </w:r>
            <w:r>
              <w:t>.</w:t>
            </w:r>
          </w:p>
        </w:tc>
        <w:tc>
          <w:tcPr>
            <w:tcW w:w="1667" w:type="pct"/>
          </w:tcPr>
          <w:p w14:paraId="23B8D44A" w14:textId="77777777" w:rsidR="00E5674C" w:rsidRPr="00E738AF" w:rsidRDefault="00E5674C" w:rsidP="002F4921">
            <w:pPr>
              <w:spacing w:before="60" w:after="60" w:line="240" w:lineRule="atLeast"/>
              <w:contextualSpacing/>
            </w:pPr>
            <w:r w:rsidRPr="009A6FB3">
              <w:t>Commit to, and follow through on, actions agreed</w:t>
            </w:r>
            <w:r>
              <w:t>.</w:t>
            </w:r>
          </w:p>
        </w:tc>
        <w:tc>
          <w:tcPr>
            <w:tcW w:w="1667" w:type="pct"/>
          </w:tcPr>
          <w:p w14:paraId="04B4DBD9" w14:textId="77777777" w:rsidR="00E5674C" w:rsidRPr="00E738AF" w:rsidRDefault="00E5674C" w:rsidP="002F4921">
            <w:pPr>
              <w:spacing w:before="60" w:after="60" w:line="240" w:lineRule="atLeast"/>
              <w:contextualSpacing/>
            </w:pPr>
            <w:r w:rsidRPr="009A6FB3">
              <w:t>Respond to concerns raised by supervisors/supervisees in a supportive, open manner</w:t>
            </w:r>
            <w:r>
              <w:t>.</w:t>
            </w:r>
          </w:p>
        </w:tc>
      </w:tr>
      <w:tr w:rsidR="00E5674C" w:rsidRPr="00E738AF" w14:paraId="06B99B57" w14:textId="77777777" w:rsidTr="00B53959">
        <w:trPr>
          <w:cantSplit/>
        </w:trPr>
        <w:tc>
          <w:tcPr>
            <w:tcW w:w="1667" w:type="pct"/>
          </w:tcPr>
          <w:p w14:paraId="504AF36D" w14:textId="77777777" w:rsidR="00E5674C" w:rsidRPr="009A6FB3" w:rsidRDefault="00E5674C" w:rsidP="002F4921">
            <w:pPr>
              <w:spacing w:before="60" w:after="60" w:line="240" w:lineRule="atLeast"/>
              <w:contextualSpacing/>
            </w:pPr>
            <w:r w:rsidRPr="0082780C">
              <w:t xml:space="preserve">Adhere to LWB Supervision Guidelines and </w:t>
            </w:r>
            <w:proofErr w:type="gramStart"/>
            <w:r w:rsidRPr="0082780C">
              <w:t>Procedures,</w:t>
            </w:r>
            <w:r>
              <w:t>.</w:t>
            </w:r>
            <w:proofErr w:type="gramEnd"/>
          </w:p>
        </w:tc>
        <w:tc>
          <w:tcPr>
            <w:tcW w:w="1667" w:type="pct"/>
          </w:tcPr>
          <w:p w14:paraId="666987E5" w14:textId="77777777" w:rsidR="00E5674C" w:rsidRPr="009A6FB3" w:rsidRDefault="00E5674C" w:rsidP="002F4921">
            <w:pPr>
              <w:spacing w:before="60" w:after="60" w:line="240" w:lineRule="atLeast"/>
              <w:contextualSpacing/>
            </w:pPr>
            <w:r w:rsidRPr="0082780C">
              <w:t>Adhere to LWB Supervision Guidelines and Procedures</w:t>
            </w:r>
            <w:r>
              <w:t>.</w:t>
            </w:r>
          </w:p>
        </w:tc>
        <w:tc>
          <w:tcPr>
            <w:tcW w:w="1667" w:type="pct"/>
          </w:tcPr>
          <w:p w14:paraId="798F3A39" w14:textId="77777777" w:rsidR="00E5674C" w:rsidRPr="009A6FB3" w:rsidRDefault="00E5674C" w:rsidP="002F4921">
            <w:pPr>
              <w:spacing w:before="60" w:after="60" w:line="240" w:lineRule="atLeast"/>
              <w:contextualSpacing/>
            </w:pPr>
            <w:r w:rsidRPr="0082780C">
              <w:t>Be open to receiving honest and constructive feedback, and to providing feedback in the same manner when appropriate</w:t>
            </w:r>
            <w:r>
              <w:t>.</w:t>
            </w:r>
          </w:p>
        </w:tc>
      </w:tr>
      <w:tr w:rsidR="00E5674C" w:rsidRPr="00E738AF" w14:paraId="31061D94" w14:textId="77777777" w:rsidTr="00B53959">
        <w:trPr>
          <w:cantSplit/>
        </w:trPr>
        <w:tc>
          <w:tcPr>
            <w:tcW w:w="1667" w:type="pct"/>
          </w:tcPr>
          <w:p w14:paraId="19890B2F" w14:textId="77777777" w:rsidR="00E5674C" w:rsidRPr="009A6FB3" w:rsidRDefault="00E5674C" w:rsidP="002F4921">
            <w:pPr>
              <w:spacing w:before="60" w:after="60" w:line="240" w:lineRule="atLeast"/>
              <w:contextualSpacing/>
            </w:pPr>
            <w:r w:rsidRPr="0082780C">
              <w:t>Provide open and constructive feedback when needed and be open to receiving feedback in the same manner</w:t>
            </w:r>
            <w:r>
              <w:t>.</w:t>
            </w:r>
          </w:p>
        </w:tc>
        <w:tc>
          <w:tcPr>
            <w:tcW w:w="1667" w:type="pct"/>
          </w:tcPr>
          <w:p w14:paraId="397ED4DA" w14:textId="77777777" w:rsidR="00E5674C" w:rsidRPr="009A6FB3" w:rsidRDefault="00E5674C" w:rsidP="002F4921">
            <w:pPr>
              <w:spacing w:before="60" w:after="60" w:line="240" w:lineRule="atLeast"/>
              <w:contextualSpacing/>
            </w:pPr>
            <w:r w:rsidRPr="0082780C">
              <w:t>Be open to receiving honest and constructive feedback, and to providing feedback in the same manner when appropriate</w:t>
            </w:r>
            <w:r>
              <w:t>.</w:t>
            </w:r>
          </w:p>
        </w:tc>
        <w:tc>
          <w:tcPr>
            <w:tcW w:w="1667" w:type="pct"/>
          </w:tcPr>
          <w:p w14:paraId="51B893AC" w14:textId="77777777" w:rsidR="00E5674C" w:rsidRPr="009A6FB3" w:rsidRDefault="00E5674C" w:rsidP="002F4921">
            <w:pPr>
              <w:spacing w:before="60" w:after="60" w:line="240" w:lineRule="atLeast"/>
              <w:contextualSpacing/>
            </w:pPr>
            <w:r w:rsidRPr="0082780C">
              <w:t>Maintain confidential records (as appropriate and within practice limitations)</w:t>
            </w:r>
            <w:r>
              <w:t>.</w:t>
            </w:r>
          </w:p>
        </w:tc>
      </w:tr>
      <w:tr w:rsidR="00E5674C" w:rsidRPr="00E738AF" w14:paraId="1FAC8B0E" w14:textId="77777777" w:rsidTr="00B53959">
        <w:trPr>
          <w:cantSplit/>
        </w:trPr>
        <w:tc>
          <w:tcPr>
            <w:tcW w:w="1667" w:type="pct"/>
          </w:tcPr>
          <w:p w14:paraId="52A9866A" w14:textId="77777777" w:rsidR="00E5674C" w:rsidRPr="009A6FB3" w:rsidRDefault="00E5674C" w:rsidP="002F4921">
            <w:pPr>
              <w:spacing w:before="60" w:after="60" w:line="240" w:lineRule="atLeast"/>
              <w:contextualSpacing/>
            </w:pPr>
            <w:r w:rsidRPr="0082780C">
              <w:t>Report upon performance management concerns, including any breach of legislation and/or code of conduct, in a prompt and timely manner when needed</w:t>
            </w:r>
            <w:r>
              <w:t>.</w:t>
            </w:r>
          </w:p>
        </w:tc>
        <w:tc>
          <w:tcPr>
            <w:tcW w:w="1667" w:type="pct"/>
          </w:tcPr>
          <w:p w14:paraId="4C966D91" w14:textId="77777777" w:rsidR="00E5674C" w:rsidRPr="009A6FB3" w:rsidRDefault="00E5674C" w:rsidP="002F4921">
            <w:pPr>
              <w:spacing w:before="60" w:after="60" w:line="240" w:lineRule="atLeast"/>
              <w:contextualSpacing/>
            </w:pPr>
            <w:r w:rsidRPr="0082780C">
              <w:t>Report upon concerns, including any breach of legislation and/or code of conduct, in a prompt and timely manner when needed</w:t>
            </w:r>
            <w:r>
              <w:t>.</w:t>
            </w:r>
          </w:p>
        </w:tc>
        <w:tc>
          <w:tcPr>
            <w:tcW w:w="1667" w:type="pct"/>
          </w:tcPr>
          <w:p w14:paraId="41F64471" w14:textId="77777777" w:rsidR="00E5674C" w:rsidRPr="009A6FB3" w:rsidRDefault="00E5674C" w:rsidP="002F4921">
            <w:pPr>
              <w:spacing w:before="60" w:after="60" w:line="240" w:lineRule="atLeast"/>
              <w:contextualSpacing/>
            </w:pPr>
            <w:r w:rsidRPr="0082780C">
              <w:t>Report upon concerns, including any breach of legislation and/or code of conduct, in a prompt and timely manner when needed</w:t>
            </w:r>
            <w:r>
              <w:t>.</w:t>
            </w:r>
          </w:p>
        </w:tc>
      </w:tr>
      <w:tr w:rsidR="00E5674C" w:rsidRPr="00E738AF" w14:paraId="35A50194" w14:textId="77777777" w:rsidTr="00B53959">
        <w:trPr>
          <w:cantSplit/>
        </w:trPr>
        <w:tc>
          <w:tcPr>
            <w:tcW w:w="1667" w:type="pct"/>
          </w:tcPr>
          <w:p w14:paraId="395F500F" w14:textId="77777777" w:rsidR="00E5674C" w:rsidRPr="009A6FB3" w:rsidRDefault="00E5674C" w:rsidP="002F4921">
            <w:pPr>
              <w:spacing w:before="60" w:after="60" w:line="240" w:lineRule="atLeast"/>
              <w:contextualSpacing/>
            </w:pPr>
            <w:r w:rsidRPr="0082780C">
              <w:t>Maintain confidential records (as appropriate and within practice limitations)</w:t>
            </w:r>
            <w:r>
              <w:t>.</w:t>
            </w:r>
          </w:p>
        </w:tc>
        <w:tc>
          <w:tcPr>
            <w:tcW w:w="1667" w:type="pct"/>
          </w:tcPr>
          <w:p w14:paraId="188F1D3A" w14:textId="77777777" w:rsidR="00E5674C" w:rsidRPr="009A6FB3" w:rsidRDefault="00E5674C" w:rsidP="002F4921">
            <w:pPr>
              <w:spacing w:before="60" w:after="60" w:line="240" w:lineRule="atLeast"/>
              <w:contextualSpacing/>
            </w:pPr>
            <w:r w:rsidRPr="0082780C">
              <w:t>Maintain confidential records (as appropriate and within practice limitations)</w:t>
            </w:r>
            <w:r>
              <w:t>.</w:t>
            </w:r>
          </w:p>
        </w:tc>
        <w:tc>
          <w:tcPr>
            <w:tcW w:w="1667" w:type="pct"/>
          </w:tcPr>
          <w:p w14:paraId="45610260" w14:textId="77777777" w:rsidR="00E5674C" w:rsidRPr="009A6FB3" w:rsidRDefault="00E5674C" w:rsidP="002F4921">
            <w:pPr>
              <w:spacing w:before="60" w:after="60" w:line="240" w:lineRule="atLeast"/>
              <w:contextualSpacing/>
            </w:pPr>
          </w:p>
        </w:tc>
      </w:tr>
    </w:tbl>
    <w:p w14:paraId="163A6967" w14:textId="77777777" w:rsidR="00E5674C" w:rsidRPr="00A80479" w:rsidRDefault="00E5674C" w:rsidP="00E5674C">
      <w:pPr>
        <w:pStyle w:val="Heading1"/>
      </w:pPr>
      <w:bookmarkStart w:id="7" w:name="_Toc133403615"/>
      <w:r w:rsidRPr="00A80479">
        <w:t>SUPERVISION MODES</w:t>
      </w:r>
      <w:bookmarkEnd w:id="7"/>
    </w:p>
    <w:p w14:paraId="59EA57B4" w14:textId="77777777" w:rsidR="00E5674C" w:rsidRPr="002F4921" w:rsidRDefault="00E5674C" w:rsidP="00E5674C">
      <w:pPr>
        <w:rPr>
          <w:sz w:val="24"/>
          <w:szCs w:val="28"/>
        </w:rPr>
      </w:pPr>
      <w:r w:rsidRPr="002F4921">
        <w:rPr>
          <w:sz w:val="24"/>
          <w:szCs w:val="28"/>
        </w:rPr>
        <w:t>Supervisors and supervisees should discuss preferences around mode of supervision. The preferred mode of supervision will depend on the needs of the practitioner, the capacity of the supervisor and factors such as geographical location. Supervision can be provided using a mix of modalities.</w:t>
      </w:r>
    </w:p>
    <w:p w14:paraId="0E337294" w14:textId="77777777" w:rsidR="00E5674C" w:rsidRPr="002F4921" w:rsidRDefault="00E5674C" w:rsidP="00E5674C">
      <w:pPr>
        <w:pStyle w:val="ListBullet"/>
        <w:numPr>
          <w:ilvl w:val="0"/>
          <w:numId w:val="10"/>
        </w:numPr>
        <w:ind w:left="357" w:hanging="357"/>
        <w:rPr>
          <w:sz w:val="24"/>
          <w:szCs w:val="32"/>
        </w:rPr>
      </w:pPr>
      <w:r w:rsidRPr="002F4921">
        <w:rPr>
          <w:b/>
          <w:bCs/>
          <w:sz w:val="24"/>
          <w:szCs w:val="32"/>
        </w:rPr>
        <w:lastRenderedPageBreak/>
        <w:t>Face to Face:</w:t>
      </w:r>
      <w:r w:rsidRPr="002F4921">
        <w:rPr>
          <w:sz w:val="24"/>
          <w:szCs w:val="32"/>
        </w:rPr>
        <w:t xml:space="preserve"> Where possible, supervisors and supervisees should meet in person. This can provide scope to include activities such as direct observations or co-facilitation (e.g., functional assessment interviews or staff training). </w:t>
      </w:r>
    </w:p>
    <w:p w14:paraId="66BF579A" w14:textId="77777777" w:rsidR="00E5674C" w:rsidRPr="002F4921" w:rsidRDefault="00E5674C" w:rsidP="00E5674C">
      <w:pPr>
        <w:pStyle w:val="ListBullet"/>
        <w:numPr>
          <w:ilvl w:val="0"/>
          <w:numId w:val="10"/>
        </w:numPr>
        <w:ind w:left="357" w:hanging="357"/>
        <w:rPr>
          <w:sz w:val="24"/>
          <w:szCs w:val="32"/>
        </w:rPr>
      </w:pPr>
      <w:r w:rsidRPr="002F4921">
        <w:rPr>
          <w:b/>
          <w:bCs/>
          <w:sz w:val="24"/>
          <w:szCs w:val="32"/>
        </w:rPr>
        <w:t>Distance/Electronic:</w:t>
      </w:r>
      <w:r w:rsidRPr="002F4921">
        <w:rPr>
          <w:sz w:val="24"/>
          <w:szCs w:val="32"/>
        </w:rPr>
        <w:t xml:space="preserve"> This can occur when the supervisor and supervisee are unable to meet in-person. Telephone, Microsoft teams or other web-based platforms may be used. As this form of supervision can pose a challenge around some activities more easily engaged in during in-person supervision, discussion should be had around how these challenges can be overcome (e.g., practitioners gaining consent to take video footage of facilitating staff training).  </w:t>
      </w:r>
    </w:p>
    <w:p w14:paraId="5590A5DB" w14:textId="77777777" w:rsidR="00E5674C" w:rsidRPr="00A80479" w:rsidRDefault="00E5674C" w:rsidP="00E5674C">
      <w:pPr>
        <w:pStyle w:val="Heading1"/>
      </w:pPr>
      <w:bookmarkStart w:id="8" w:name="_Toc133403616"/>
      <w:r w:rsidRPr="00A80479">
        <w:t>SUPERVISION MANAGEMENT SYSTEMS</w:t>
      </w:r>
      <w:bookmarkEnd w:id="8"/>
    </w:p>
    <w:p w14:paraId="2937A684" w14:textId="77777777" w:rsidR="00E5674C" w:rsidRPr="002F4921" w:rsidRDefault="00E5674C" w:rsidP="00E5674C">
      <w:pPr>
        <w:rPr>
          <w:rFonts w:cs="Arial"/>
          <w:sz w:val="24"/>
        </w:rPr>
      </w:pPr>
      <w:r w:rsidRPr="002F4921">
        <w:rPr>
          <w:rFonts w:cs="Arial"/>
          <w:sz w:val="24"/>
        </w:rPr>
        <w:t>Life Without Barriers provides supervisors and staff with procedures, templates, and resources to undertake quality supervision together in structured sessions. Some are prescribed and other are offered as a guide to be adapted as needed.</w:t>
      </w:r>
    </w:p>
    <w:p w14:paraId="56FBD544" w14:textId="77777777" w:rsidR="00E5674C" w:rsidRPr="002F4921" w:rsidRDefault="00E5674C" w:rsidP="00E5674C">
      <w:pPr>
        <w:rPr>
          <w:rFonts w:cs="Arial"/>
          <w:color w:val="FF0000"/>
          <w:sz w:val="24"/>
        </w:rPr>
      </w:pPr>
      <w:r w:rsidRPr="002F4921">
        <w:rPr>
          <w:rFonts w:cs="Arial"/>
          <w:sz w:val="24"/>
        </w:rPr>
        <w:t xml:space="preserve">Supervision session occurrence and regularity should be documented on staff files. The occurrence of both Line Management and Practice Supervision should be recorded in </w:t>
      </w:r>
      <w:proofErr w:type="spellStart"/>
      <w:r w:rsidRPr="002F4921">
        <w:rPr>
          <w:rFonts w:cs="Arial"/>
          <w:sz w:val="24"/>
        </w:rPr>
        <w:t>MyHR</w:t>
      </w:r>
      <w:proofErr w:type="spellEnd"/>
      <w:r w:rsidRPr="002F4921">
        <w:rPr>
          <w:rFonts w:cs="Arial"/>
          <w:sz w:val="24"/>
        </w:rPr>
        <w:t xml:space="preserve">. In addition, supervision documentation/logs as they relate to Practice Supervision must be maintained on supervisor/supervisee drives. For further support and information see the intranet page </w:t>
      </w:r>
      <w:hyperlink r:id="rId14" w:history="1">
        <w:r w:rsidRPr="001E2F20">
          <w:rPr>
            <w:rFonts w:cs="Arial"/>
            <w:color w:val="3A8535"/>
            <w:sz w:val="24"/>
            <w:u w:val="single"/>
          </w:rPr>
          <w:t>Supervision in Disability, Aged Care and Mental Health Services</w:t>
        </w:r>
      </w:hyperlink>
      <w:r w:rsidRPr="002F4921">
        <w:rPr>
          <w:rFonts w:cs="Arial"/>
          <w:sz w:val="24"/>
        </w:rPr>
        <w:t xml:space="preserve"> (e.g., Quick Reference Guides on Using </w:t>
      </w:r>
      <w:proofErr w:type="spellStart"/>
      <w:r w:rsidRPr="002F4921">
        <w:rPr>
          <w:rFonts w:cs="Arial"/>
          <w:sz w:val="24"/>
        </w:rPr>
        <w:t>MyHR</w:t>
      </w:r>
      <w:proofErr w:type="spellEnd"/>
      <w:r w:rsidRPr="002F4921">
        <w:rPr>
          <w:rFonts w:cs="Arial"/>
          <w:sz w:val="24"/>
        </w:rPr>
        <w:t xml:space="preserve"> to record formal individual supervision).</w:t>
      </w:r>
    </w:p>
    <w:p w14:paraId="16317E34" w14:textId="77777777" w:rsidR="00E5674C" w:rsidRPr="002F4921" w:rsidRDefault="00E5674C" w:rsidP="00E5674C">
      <w:pPr>
        <w:rPr>
          <w:rFonts w:cs="Arial"/>
          <w:sz w:val="24"/>
        </w:rPr>
      </w:pPr>
      <w:r w:rsidRPr="002F4921">
        <w:rPr>
          <w:rFonts w:cs="Arial"/>
          <w:sz w:val="24"/>
        </w:rPr>
        <w:t xml:space="preserve">A number of general supervision resources and practice tools are also available on the Intranet </w:t>
      </w:r>
      <w:hyperlink r:id="rId15" w:anchor="general-supervision-resources" w:history="1">
        <w:r w:rsidRPr="001E2F20">
          <w:rPr>
            <w:rFonts w:cs="Arial"/>
            <w:color w:val="3A8535"/>
            <w:sz w:val="24"/>
            <w:u w:val="single"/>
          </w:rPr>
          <w:t>here</w:t>
        </w:r>
      </w:hyperlink>
      <w:r w:rsidRPr="002F4921">
        <w:rPr>
          <w:rFonts w:cs="Arial"/>
          <w:sz w:val="24"/>
        </w:rPr>
        <w:t>.</w:t>
      </w:r>
    </w:p>
    <w:p w14:paraId="03C344F8" w14:textId="77777777" w:rsidR="00E5674C" w:rsidRPr="00A80479" w:rsidRDefault="00E5674C" w:rsidP="00E5674C">
      <w:pPr>
        <w:pStyle w:val="Heading1"/>
      </w:pPr>
      <w:bookmarkStart w:id="9" w:name="_Toc133403617"/>
      <w:r w:rsidRPr="00A80479">
        <w:t>SUPERVISION AGREEMENT</w:t>
      </w:r>
      <w:bookmarkEnd w:id="9"/>
    </w:p>
    <w:p w14:paraId="75399AC8" w14:textId="77777777" w:rsidR="00E5674C" w:rsidRPr="001E2F20" w:rsidRDefault="00E5674C" w:rsidP="00E5674C">
      <w:pPr>
        <w:rPr>
          <w:sz w:val="24"/>
          <w:szCs w:val="28"/>
        </w:rPr>
      </w:pPr>
      <w:r w:rsidRPr="001E2F20">
        <w:rPr>
          <w:sz w:val="24"/>
          <w:szCs w:val="28"/>
        </w:rPr>
        <w:t>Supervisors and supervisees must collaborate on the completion of a supervision agreement at the commencement of the supervision arrangement, ensuring that supervision is culturally appropriate and respectful and balances the needs of LWB and the individual practitioner. The agreement (Appendix Four) will clearly outline:</w:t>
      </w:r>
    </w:p>
    <w:p w14:paraId="3DF3EFCE" w14:textId="77777777" w:rsidR="00E5674C" w:rsidRPr="001E2F20" w:rsidRDefault="00E5674C" w:rsidP="00E5674C">
      <w:pPr>
        <w:pStyle w:val="ListBullet"/>
        <w:numPr>
          <w:ilvl w:val="0"/>
          <w:numId w:val="10"/>
        </w:numPr>
        <w:ind w:left="357" w:hanging="357"/>
        <w:rPr>
          <w:sz w:val="24"/>
          <w:szCs w:val="32"/>
        </w:rPr>
      </w:pPr>
      <w:r w:rsidRPr="001E2F20">
        <w:rPr>
          <w:sz w:val="24"/>
          <w:szCs w:val="32"/>
        </w:rPr>
        <w:t>Roles and responsibilities.</w:t>
      </w:r>
    </w:p>
    <w:p w14:paraId="52438322" w14:textId="77777777" w:rsidR="00E5674C" w:rsidRPr="001E2F20" w:rsidRDefault="00E5674C" w:rsidP="00E5674C">
      <w:pPr>
        <w:pStyle w:val="ListBullet"/>
        <w:numPr>
          <w:ilvl w:val="0"/>
          <w:numId w:val="10"/>
        </w:numPr>
        <w:ind w:left="357" w:hanging="357"/>
        <w:rPr>
          <w:sz w:val="24"/>
          <w:szCs w:val="32"/>
        </w:rPr>
      </w:pPr>
      <w:r w:rsidRPr="001E2F20">
        <w:rPr>
          <w:sz w:val="24"/>
          <w:szCs w:val="32"/>
        </w:rPr>
        <w:t>Mode of supervision.</w:t>
      </w:r>
    </w:p>
    <w:p w14:paraId="030A8C44" w14:textId="77777777" w:rsidR="00E5674C" w:rsidRPr="001E2F20" w:rsidRDefault="00E5674C" w:rsidP="00E5674C">
      <w:pPr>
        <w:pStyle w:val="ListBullet"/>
        <w:numPr>
          <w:ilvl w:val="0"/>
          <w:numId w:val="10"/>
        </w:numPr>
        <w:ind w:left="357" w:hanging="357"/>
        <w:rPr>
          <w:sz w:val="24"/>
          <w:szCs w:val="32"/>
        </w:rPr>
      </w:pPr>
      <w:r w:rsidRPr="001E2F20">
        <w:rPr>
          <w:sz w:val="24"/>
          <w:szCs w:val="32"/>
        </w:rPr>
        <w:t>Frequency and duration.</w:t>
      </w:r>
    </w:p>
    <w:p w14:paraId="46B3C92C" w14:textId="77777777" w:rsidR="00E5674C" w:rsidRPr="001E2F20" w:rsidRDefault="00E5674C" w:rsidP="00E5674C">
      <w:pPr>
        <w:pStyle w:val="ListBullet"/>
        <w:numPr>
          <w:ilvl w:val="0"/>
          <w:numId w:val="10"/>
        </w:numPr>
        <w:ind w:left="357" w:hanging="357"/>
        <w:rPr>
          <w:sz w:val="24"/>
          <w:szCs w:val="32"/>
        </w:rPr>
      </w:pPr>
      <w:r w:rsidRPr="001E2F20">
        <w:rPr>
          <w:sz w:val="24"/>
          <w:szCs w:val="32"/>
        </w:rPr>
        <w:t>Needs of supervisee (e.g., learning styles; accommodations or adaptations needed).</w:t>
      </w:r>
    </w:p>
    <w:p w14:paraId="7A3966DD" w14:textId="77777777" w:rsidR="00E5674C" w:rsidRPr="001E2F20" w:rsidRDefault="00E5674C" w:rsidP="00E5674C">
      <w:pPr>
        <w:pStyle w:val="ListBullet"/>
        <w:numPr>
          <w:ilvl w:val="0"/>
          <w:numId w:val="10"/>
        </w:numPr>
        <w:ind w:left="357" w:hanging="357"/>
        <w:rPr>
          <w:sz w:val="24"/>
          <w:szCs w:val="32"/>
        </w:rPr>
      </w:pPr>
      <w:r w:rsidRPr="001E2F20">
        <w:rPr>
          <w:sz w:val="24"/>
          <w:szCs w:val="32"/>
        </w:rPr>
        <w:lastRenderedPageBreak/>
        <w:t>Frequency and duration of meetings.</w:t>
      </w:r>
    </w:p>
    <w:p w14:paraId="072C20E1" w14:textId="77777777" w:rsidR="00E5674C" w:rsidRPr="001E2F20" w:rsidRDefault="00E5674C" w:rsidP="00E5674C">
      <w:pPr>
        <w:pStyle w:val="ListBullet"/>
        <w:numPr>
          <w:ilvl w:val="0"/>
          <w:numId w:val="10"/>
        </w:numPr>
        <w:ind w:left="357" w:hanging="357"/>
        <w:rPr>
          <w:sz w:val="24"/>
          <w:szCs w:val="32"/>
        </w:rPr>
      </w:pPr>
      <w:r w:rsidRPr="001E2F20">
        <w:rPr>
          <w:sz w:val="24"/>
          <w:szCs w:val="32"/>
        </w:rPr>
        <w:t>Expectations regarding preparation (e.g., what and how much will be done before sessions).</w:t>
      </w:r>
    </w:p>
    <w:p w14:paraId="42F5FD21" w14:textId="77777777" w:rsidR="00E5674C" w:rsidRPr="001E2F20" w:rsidRDefault="00E5674C" w:rsidP="00E5674C">
      <w:pPr>
        <w:pStyle w:val="ListBullet"/>
        <w:numPr>
          <w:ilvl w:val="0"/>
          <w:numId w:val="10"/>
        </w:numPr>
        <w:ind w:left="357" w:hanging="357"/>
        <w:rPr>
          <w:sz w:val="24"/>
          <w:szCs w:val="32"/>
        </w:rPr>
      </w:pPr>
      <w:r w:rsidRPr="001E2F20">
        <w:rPr>
          <w:sz w:val="24"/>
          <w:szCs w:val="32"/>
        </w:rPr>
        <w:t>Expectations regarding follow-up and agreed actions between sessions.</w:t>
      </w:r>
    </w:p>
    <w:p w14:paraId="71FCA6F6" w14:textId="77777777" w:rsidR="00E5674C" w:rsidRPr="001E2F20" w:rsidRDefault="00E5674C" w:rsidP="00E5674C">
      <w:pPr>
        <w:pStyle w:val="ListBullet"/>
        <w:numPr>
          <w:ilvl w:val="0"/>
          <w:numId w:val="10"/>
        </w:numPr>
        <w:ind w:left="357" w:hanging="357"/>
        <w:rPr>
          <w:sz w:val="24"/>
          <w:szCs w:val="32"/>
        </w:rPr>
      </w:pPr>
      <w:r w:rsidRPr="001E2F20">
        <w:rPr>
          <w:sz w:val="24"/>
          <w:szCs w:val="32"/>
        </w:rPr>
        <w:t xml:space="preserve">Agreement regarding contact/additional support between sessions. </w:t>
      </w:r>
    </w:p>
    <w:p w14:paraId="049E329E" w14:textId="77777777" w:rsidR="00E5674C" w:rsidRPr="001E2F20" w:rsidRDefault="00E5674C" w:rsidP="00E5674C">
      <w:pPr>
        <w:pStyle w:val="ListBullet"/>
        <w:numPr>
          <w:ilvl w:val="0"/>
          <w:numId w:val="10"/>
        </w:numPr>
        <w:ind w:left="357" w:hanging="357"/>
        <w:rPr>
          <w:sz w:val="24"/>
          <w:szCs w:val="32"/>
        </w:rPr>
      </w:pPr>
      <w:r w:rsidRPr="001E2F20">
        <w:rPr>
          <w:sz w:val="24"/>
          <w:szCs w:val="32"/>
        </w:rPr>
        <w:t>Confidentiality agreement (e.g., negotiable and non-negotiable matters; limits on confidentiality regarding supervisor’s own supervision; recording of client information).</w:t>
      </w:r>
    </w:p>
    <w:p w14:paraId="440885A1" w14:textId="77777777" w:rsidR="00E5674C" w:rsidRPr="001E2F20" w:rsidRDefault="00E5674C" w:rsidP="00E5674C">
      <w:pPr>
        <w:pStyle w:val="ListBullet"/>
        <w:numPr>
          <w:ilvl w:val="0"/>
          <w:numId w:val="10"/>
        </w:numPr>
        <w:ind w:left="357" w:hanging="357"/>
        <w:rPr>
          <w:sz w:val="24"/>
          <w:szCs w:val="32"/>
        </w:rPr>
      </w:pPr>
      <w:r w:rsidRPr="001E2F20">
        <w:rPr>
          <w:sz w:val="24"/>
          <w:szCs w:val="32"/>
        </w:rPr>
        <w:t>Expectations around review and evaluation.</w:t>
      </w:r>
    </w:p>
    <w:p w14:paraId="15FB4E1A" w14:textId="77777777" w:rsidR="00E5674C" w:rsidRPr="001E2F20" w:rsidRDefault="00E5674C" w:rsidP="00E5674C">
      <w:pPr>
        <w:pStyle w:val="ListBullet"/>
        <w:numPr>
          <w:ilvl w:val="0"/>
          <w:numId w:val="10"/>
        </w:numPr>
        <w:ind w:left="357" w:hanging="357"/>
        <w:rPr>
          <w:sz w:val="24"/>
          <w:szCs w:val="32"/>
        </w:rPr>
      </w:pPr>
      <w:r w:rsidRPr="001E2F20">
        <w:rPr>
          <w:sz w:val="24"/>
          <w:szCs w:val="32"/>
        </w:rPr>
        <w:t>Clarification regarding actions that taken in response to potential breach of policy/code of conduct.</w:t>
      </w:r>
    </w:p>
    <w:p w14:paraId="64F00267" w14:textId="77777777" w:rsidR="00E5674C" w:rsidRPr="001E2F20" w:rsidRDefault="00E5674C" w:rsidP="00E5674C">
      <w:pPr>
        <w:pStyle w:val="ListBullet"/>
        <w:numPr>
          <w:ilvl w:val="0"/>
          <w:numId w:val="10"/>
        </w:numPr>
        <w:ind w:left="357" w:hanging="357"/>
        <w:rPr>
          <w:sz w:val="24"/>
          <w:szCs w:val="32"/>
        </w:rPr>
      </w:pPr>
      <w:r w:rsidRPr="001E2F20">
        <w:rPr>
          <w:sz w:val="24"/>
          <w:szCs w:val="32"/>
        </w:rPr>
        <w:t>A response plan should the issue of ongoing conflict become apparent. This should include how this can be resolved in the initial stages and actions to take should resolution not be possible.</w:t>
      </w:r>
    </w:p>
    <w:p w14:paraId="669903C8" w14:textId="77777777" w:rsidR="00E5674C" w:rsidRPr="00A80479" w:rsidRDefault="00E5674C" w:rsidP="00E5674C">
      <w:pPr>
        <w:pStyle w:val="Heading1"/>
      </w:pPr>
      <w:bookmarkStart w:id="10" w:name="_Toc133403618"/>
      <w:r w:rsidRPr="00A80479">
        <w:t>SUPERVISION EVALUATION</w:t>
      </w:r>
      <w:bookmarkEnd w:id="10"/>
    </w:p>
    <w:p w14:paraId="1732EBBF" w14:textId="77777777" w:rsidR="00E5674C" w:rsidRPr="001E2F20" w:rsidRDefault="00E5674C" w:rsidP="00E5674C">
      <w:pPr>
        <w:rPr>
          <w:sz w:val="24"/>
          <w:szCs w:val="28"/>
        </w:rPr>
      </w:pPr>
      <w:r w:rsidRPr="001E2F20">
        <w:rPr>
          <w:sz w:val="24"/>
          <w:szCs w:val="28"/>
        </w:rPr>
        <w:t>Supervision evaluation should occur at least bi-annually with the focus of the evaluation to ensure the supervision is meeting both the supervisees and supervisor’s needs.</w:t>
      </w:r>
    </w:p>
    <w:p w14:paraId="178ABAEE" w14:textId="77777777" w:rsidR="00E5674C" w:rsidRPr="001E2F20" w:rsidRDefault="00E5674C" w:rsidP="00E5674C">
      <w:pPr>
        <w:rPr>
          <w:sz w:val="24"/>
          <w:szCs w:val="28"/>
        </w:rPr>
      </w:pPr>
      <w:r w:rsidRPr="001E2F20">
        <w:rPr>
          <w:sz w:val="24"/>
          <w:szCs w:val="28"/>
        </w:rPr>
        <w:t>The supervision evaluation provides the opportunity for discussion of how the supervision relationship is going and whether there is any need for changes. It also allows for a review of goals and ongoing planning or adaptation to CPD planning as needed.</w:t>
      </w:r>
    </w:p>
    <w:p w14:paraId="40320D4F" w14:textId="77777777" w:rsidR="00E5674C" w:rsidRPr="00F91753" w:rsidRDefault="00E5674C" w:rsidP="00E5674C">
      <w:pPr>
        <w:pStyle w:val="Heading1"/>
      </w:pPr>
      <w:bookmarkStart w:id="11" w:name="_Toc133403619"/>
      <w:r w:rsidRPr="00F91753">
        <w:t>RELATED DOCUMENTS</w:t>
      </w:r>
      <w:bookmarkEnd w:id="11"/>
    </w:p>
    <w:p w14:paraId="5B35692A" w14:textId="77777777" w:rsidR="00E5674C" w:rsidRPr="002A737E" w:rsidRDefault="00E5674C" w:rsidP="00E5674C">
      <w:pPr>
        <w:pStyle w:val="ListBullet"/>
        <w:numPr>
          <w:ilvl w:val="0"/>
          <w:numId w:val="10"/>
        </w:numPr>
        <w:rPr>
          <w:rStyle w:val="Hyperlink"/>
          <w:color w:val="3A8535"/>
          <w:sz w:val="24"/>
          <w:szCs w:val="32"/>
        </w:rPr>
      </w:pPr>
      <w:r w:rsidRPr="002A737E">
        <w:rPr>
          <w:color w:val="3A8535"/>
          <w:sz w:val="24"/>
          <w:szCs w:val="32"/>
        </w:rPr>
        <w:fldChar w:fldCharType="begin"/>
      </w:r>
      <w:r w:rsidRPr="002A737E">
        <w:rPr>
          <w:color w:val="3A8535"/>
          <w:sz w:val="24"/>
          <w:szCs w:val="32"/>
        </w:rPr>
        <w:instrText xml:space="preserve"> HYPERLINK "https://lifewithoutbarriers60.sharepoint.com/sites/intranet-supervision" </w:instrText>
      </w:r>
      <w:r w:rsidRPr="002A737E">
        <w:rPr>
          <w:color w:val="3A8535"/>
          <w:sz w:val="24"/>
          <w:szCs w:val="32"/>
        </w:rPr>
      </w:r>
      <w:r w:rsidRPr="002A737E">
        <w:rPr>
          <w:color w:val="3A8535"/>
          <w:sz w:val="24"/>
          <w:szCs w:val="32"/>
        </w:rPr>
        <w:fldChar w:fldCharType="separate"/>
      </w:r>
      <w:r w:rsidRPr="002A737E">
        <w:rPr>
          <w:rStyle w:val="Hyperlink"/>
          <w:color w:val="3A8535"/>
          <w:sz w:val="24"/>
          <w:szCs w:val="32"/>
        </w:rPr>
        <w:t>National Supervision Policy Guideline and Supervision Frequency Matrix</w:t>
      </w:r>
    </w:p>
    <w:p w14:paraId="2B104574" w14:textId="77777777" w:rsidR="00E5674C" w:rsidRPr="002A737E" w:rsidRDefault="00E5674C" w:rsidP="00E5674C">
      <w:pPr>
        <w:pStyle w:val="ListBullet"/>
        <w:numPr>
          <w:ilvl w:val="0"/>
          <w:numId w:val="10"/>
        </w:numPr>
        <w:rPr>
          <w:rStyle w:val="Hyperlink"/>
          <w:color w:val="3A8535"/>
          <w:sz w:val="24"/>
          <w:szCs w:val="32"/>
        </w:rPr>
      </w:pPr>
      <w:r w:rsidRPr="002A737E">
        <w:rPr>
          <w:color w:val="3A8535"/>
          <w:sz w:val="24"/>
          <w:szCs w:val="32"/>
        </w:rPr>
        <w:fldChar w:fldCharType="end"/>
      </w:r>
      <w:r w:rsidRPr="002A737E">
        <w:rPr>
          <w:color w:val="3A8535"/>
          <w:sz w:val="24"/>
          <w:szCs w:val="32"/>
        </w:rPr>
        <w:fldChar w:fldCharType="begin"/>
      </w:r>
      <w:r w:rsidRPr="002A737E">
        <w:rPr>
          <w:color w:val="3A8535"/>
          <w:sz w:val="24"/>
          <w:szCs w:val="32"/>
        </w:rPr>
        <w:instrText xml:space="preserve"> HYPERLINK "https://lifewithoutbarriers60.sharepoint.com/sites/intranet-supervision/SitePages/Supervision-in-Disability,-Aged-Care-and-Mental-Health-Services.aspx" </w:instrText>
      </w:r>
      <w:r w:rsidRPr="002A737E">
        <w:rPr>
          <w:color w:val="3A8535"/>
          <w:sz w:val="24"/>
          <w:szCs w:val="32"/>
        </w:rPr>
      </w:r>
      <w:r w:rsidRPr="002A737E">
        <w:rPr>
          <w:color w:val="3A8535"/>
          <w:sz w:val="24"/>
          <w:szCs w:val="32"/>
        </w:rPr>
        <w:fldChar w:fldCharType="separate"/>
      </w:r>
      <w:r w:rsidRPr="002A737E">
        <w:rPr>
          <w:rStyle w:val="Hyperlink"/>
          <w:color w:val="3A8535"/>
          <w:sz w:val="24"/>
          <w:szCs w:val="32"/>
        </w:rPr>
        <w:t>Supervision Procedure – Disability, Aged Care &amp; Mental Health</w:t>
      </w:r>
    </w:p>
    <w:p w14:paraId="2A453AC6" w14:textId="77777777" w:rsidR="00E5674C" w:rsidRPr="002A737E" w:rsidRDefault="00E5674C" w:rsidP="00E5674C">
      <w:pPr>
        <w:pStyle w:val="ListBullet"/>
        <w:numPr>
          <w:ilvl w:val="0"/>
          <w:numId w:val="10"/>
        </w:numPr>
        <w:rPr>
          <w:rStyle w:val="Hyperlink"/>
          <w:color w:val="3A8535"/>
          <w:sz w:val="24"/>
          <w:szCs w:val="32"/>
        </w:rPr>
      </w:pPr>
      <w:r w:rsidRPr="002A737E">
        <w:rPr>
          <w:color w:val="3A8535"/>
          <w:sz w:val="24"/>
          <w:szCs w:val="32"/>
        </w:rPr>
        <w:fldChar w:fldCharType="end"/>
      </w:r>
      <w:r w:rsidRPr="002A737E">
        <w:rPr>
          <w:color w:val="3A8535"/>
          <w:sz w:val="24"/>
          <w:szCs w:val="32"/>
        </w:rPr>
        <w:fldChar w:fldCharType="begin"/>
      </w:r>
      <w:r w:rsidRPr="002A737E">
        <w:rPr>
          <w:color w:val="3A8535"/>
          <w:sz w:val="24"/>
          <w:szCs w:val="32"/>
        </w:rPr>
        <w:instrText xml:space="preserve"> HYPERLINK "https://lifewithoutbarriers60.sharepoint.com/sites/intranet-supervision/SitePages/Supervision-in-Disability,-Aged-Care-and-Mental-Health-Services.aspx" </w:instrText>
      </w:r>
      <w:r w:rsidRPr="002A737E">
        <w:rPr>
          <w:color w:val="3A8535"/>
          <w:sz w:val="24"/>
          <w:szCs w:val="32"/>
        </w:rPr>
      </w:r>
      <w:r w:rsidRPr="002A737E">
        <w:rPr>
          <w:color w:val="3A8535"/>
          <w:sz w:val="24"/>
          <w:szCs w:val="32"/>
        </w:rPr>
        <w:fldChar w:fldCharType="separate"/>
      </w:r>
      <w:r w:rsidRPr="002A737E">
        <w:rPr>
          <w:rStyle w:val="Hyperlink"/>
          <w:color w:val="3A8535"/>
          <w:sz w:val="24"/>
          <w:szCs w:val="32"/>
        </w:rPr>
        <w:t>Additional Resources to Support Supervision in DACMH Services</w:t>
      </w:r>
    </w:p>
    <w:p w14:paraId="3CEC8A48" w14:textId="77777777" w:rsidR="00E5674C" w:rsidRPr="002A737E" w:rsidRDefault="00E5674C" w:rsidP="00E5674C">
      <w:pPr>
        <w:pStyle w:val="ListBullet"/>
        <w:numPr>
          <w:ilvl w:val="0"/>
          <w:numId w:val="10"/>
        </w:numPr>
        <w:rPr>
          <w:rStyle w:val="Hyperlink"/>
          <w:color w:val="3A8535"/>
          <w:sz w:val="24"/>
          <w:szCs w:val="32"/>
        </w:rPr>
      </w:pPr>
      <w:r w:rsidRPr="002A737E">
        <w:rPr>
          <w:color w:val="3A8535"/>
          <w:sz w:val="24"/>
          <w:szCs w:val="32"/>
        </w:rPr>
        <w:fldChar w:fldCharType="end"/>
      </w:r>
      <w:r w:rsidRPr="002A737E">
        <w:rPr>
          <w:color w:val="3A8535"/>
          <w:sz w:val="24"/>
          <w:szCs w:val="32"/>
        </w:rPr>
        <w:fldChar w:fldCharType="begin"/>
      </w:r>
      <w:r w:rsidRPr="002A737E">
        <w:rPr>
          <w:color w:val="3A8535"/>
          <w:sz w:val="24"/>
          <w:szCs w:val="32"/>
        </w:rPr>
        <w:instrText xml:space="preserve"> HYPERLINK "https://lifewithoutbarriers60.sharepoint.com/sites/intranet-supervision" \l "general-supervision-resources" </w:instrText>
      </w:r>
      <w:r w:rsidRPr="002A737E">
        <w:rPr>
          <w:color w:val="3A8535"/>
          <w:sz w:val="24"/>
          <w:szCs w:val="32"/>
        </w:rPr>
      </w:r>
      <w:r w:rsidRPr="002A737E">
        <w:rPr>
          <w:color w:val="3A8535"/>
          <w:sz w:val="24"/>
          <w:szCs w:val="32"/>
        </w:rPr>
        <w:fldChar w:fldCharType="separate"/>
      </w:r>
      <w:r w:rsidRPr="002A737E">
        <w:rPr>
          <w:rStyle w:val="Hyperlink"/>
          <w:color w:val="3A8535"/>
          <w:sz w:val="24"/>
          <w:szCs w:val="32"/>
        </w:rPr>
        <w:t>General Supervision Resources</w:t>
      </w:r>
    </w:p>
    <w:p w14:paraId="5981C984" w14:textId="77777777" w:rsidR="00E5674C" w:rsidRPr="002A737E" w:rsidRDefault="00E5674C" w:rsidP="00E5674C">
      <w:pPr>
        <w:pStyle w:val="ListBullet"/>
        <w:numPr>
          <w:ilvl w:val="0"/>
          <w:numId w:val="10"/>
        </w:numPr>
        <w:rPr>
          <w:rStyle w:val="Hyperlink"/>
          <w:color w:val="3A8535"/>
          <w:sz w:val="24"/>
          <w:szCs w:val="32"/>
        </w:rPr>
      </w:pPr>
      <w:r w:rsidRPr="002A737E">
        <w:rPr>
          <w:color w:val="3A8535"/>
          <w:sz w:val="24"/>
          <w:szCs w:val="32"/>
        </w:rPr>
        <w:fldChar w:fldCharType="end"/>
      </w:r>
      <w:r w:rsidRPr="002A737E">
        <w:rPr>
          <w:color w:val="3A8535"/>
          <w:sz w:val="24"/>
          <w:szCs w:val="32"/>
        </w:rPr>
        <w:fldChar w:fldCharType="begin"/>
      </w:r>
      <w:r w:rsidRPr="002A737E">
        <w:rPr>
          <w:color w:val="3A8535"/>
          <w:sz w:val="24"/>
          <w:szCs w:val="32"/>
        </w:rPr>
        <w:instrText xml:space="preserve"> HYPERLINK "https://www.ndiscommission.gov.au/providers/understanding-behaviour-support-and-restrictive-practices-providers/self-assessment" \l "paragraph-id-2750" </w:instrText>
      </w:r>
      <w:r w:rsidRPr="002A737E">
        <w:rPr>
          <w:color w:val="3A8535"/>
          <w:sz w:val="24"/>
          <w:szCs w:val="32"/>
        </w:rPr>
      </w:r>
      <w:r w:rsidRPr="002A737E">
        <w:rPr>
          <w:color w:val="3A8535"/>
          <w:sz w:val="24"/>
          <w:szCs w:val="32"/>
        </w:rPr>
        <w:fldChar w:fldCharType="separate"/>
      </w:r>
      <w:r w:rsidRPr="002A737E">
        <w:rPr>
          <w:rStyle w:val="Hyperlink"/>
          <w:color w:val="3A8535"/>
          <w:sz w:val="24"/>
          <w:szCs w:val="32"/>
        </w:rPr>
        <w:t>NDIS Positive Behaviour Support Capability Framework</w:t>
      </w:r>
    </w:p>
    <w:p w14:paraId="631CB33A" w14:textId="77777777" w:rsidR="00E5674C" w:rsidRPr="00F91753" w:rsidRDefault="00E5674C" w:rsidP="00E5674C">
      <w:pPr>
        <w:pStyle w:val="Heading1"/>
      </w:pPr>
      <w:r w:rsidRPr="002A737E">
        <w:rPr>
          <w:rFonts w:ascii="Arial" w:hAnsi="Arial"/>
          <w:color w:val="3A8535"/>
          <w:sz w:val="24"/>
          <w:szCs w:val="28"/>
        </w:rPr>
        <w:lastRenderedPageBreak/>
        <w:fldChar w:fldCharType="end"/>
      </w:r>
      <w:bookmarkStart w:id="12" w:name="_Toc133403620"/>
      <w:r w:rsidRPr="00F91753">
        <w:t>REFERENCES</w:t>
      </w:r>
      <w:bookmarkEnd w:id="12"/>
    </w:p>
    <w:p w14:paraId="5F14B5F3" w14:textId="77777777" w:rsidR="00E5674C" w:rsidRPr="002A737E" w:rsidRDefault="00E5674C" w:rsidP="00E5674C">
      <w:pPr>
        <w:pStyle w:val="ListBullet"/>
        <w:numPr>
          <w:ilvl w:val="0"/>
          <w:numId w:val="10"/>
        </w:numPr>
        <w:rPr>
          <w:sz w:val="24"/>
          <w:szCs w:val="32"/>
        </w:rPr>
      </w:pPr>
      <w:r w:rsidRPr="002A737E">
        <w:rPr>
          <w:sz w:val="24"/>
          <w:szCs w:val="32"/>
        </w:rPr>
        <w:t>SA Health – Allied Health Clinical Supervision Framework, March 2014</w:t>
      </w:r>
    </w:p>
    <w:p w14:paraId="38950B1D" w14:textId="77777777" w:rsidR="00E5674C" w:rsidRPr="002A737E" w:rsidRDefault="00E5674C" w:rsidP="00E5674C">
      <w:pPr>
        <w:pStyle w:val="ListBullet"/>
        <w:numPr>
          <w:ilvl w:val="0"/>
          <w:numId w:val="10"/>
        </w:numPr>
        <w:rPr>
          <w:sz w:val="24"/>
          <w:szCs w:val="32"/>
        </w:rPr>
      </w:pPr>
      <w:r w:rsidRPr="002A737E">
        <w:rPr>
          <w:sz w:val="24"/>
          <w:szCs w:val="32"/>
        </w:rPr>
        <w:t>NDIS Quality and Safeguards Commission (2019). Positive behaviour support capability framework: For NDIS providers and behaviour support practitioners. Penrith, Australia: NDIS Quality and Safeguards Commission.</w:t>
      </w:r>
    </w:p>
    <w:p w14:paraId="48D81739" w14:textId="77777777" w:rsidR="00E5674C" w:rsidRPr="002A737E" w:rsidRDefault="00E5674C" w:rsidP="00E5674C">
      <w:pPr>
        <w:pStyle w:val="ListBullet"/>
        <w:numPr>
          <w:ilvl w:val="0"/>
          <w:numId w:val="10"/>
        </w:numPr>
        <w:rPr>
          <w:sz w:val="24"/>
          <w:szCs w:val="32"/>
        </w:rPr>
      </w:pPr>
      <w:r w:rsidRPr="002A737E">
        <w:rPr>
          <w:sz w:val="24"/>
          <w:szCs w:val="32"/>
        </w:rPr>
        <w:t>Self-assessment Resource Guide for the Positive Behaviour Support Capability Framework</w:t>
      </w:r>
    </w:p>
    <w:p w14:paraId="24FFCEAF" w14:textId="77777777" w:rsidR="00E5674C" w:rsidRPr="002A737E" w:rsidRDefault="00E5674C" w:rsidP="00E5674C">
      <w:pPr>
        <w:pStyle w:val="ListBullet"/>
        <w:numPr>
          <w:ilvl w:val="0"/>
          <w:numId w:val="10"/>
        </w:numPr>
        <w:rPr>
          <w:sz w:val="24"/>
          <w:szCs w:val="32"/>
        </w:rPr>
      </w:pPr>
      <w:r w:rsidRPr="002A737E">
        <w:rPr>
          <w:sz w:val="24"/>
          <w:szCs w:val="32"/>
        </w:rPr>
        <w:t>Smith, M 1996, 2005, The functions of supervision, The encyclopedia of informal education, Last updated September 2009.</w:t>
      </w:r>
    </w:p>
    <w:p w14:paraId="04A8D569" w14:textId="77777777" w:rsidR="00E5674C" w:rsidRPr="002A737E" w:rsidRDefault="00E5674C" w:rsidP="00E5674C">
      <w:pPr>
        <w:pStyle w:val="ListBullet"/>
        <w:numPr>
          <w:ilvl w:val="0"/>
          <w:numId w:val="10"/>
        </w:numPr>
        <w:rPr>
          <w:sz w:val="24"/>
          <w:szCs w:val="32"/>
        </w:rPr>
      </w:pPr>
      <w:r w:rsidRPr="002A737E">
        <w:rPr>
          <w:sz w:val="24"/>
          <w:szCs w:val="32"/>
        </w:rPr>
        <w:t xml:space="preserve">Health Education and Training Institute, 2012. Best Practice Governance Framework for Allied Health Education and Training, NSW accessed 09/08/13. </w:t>
      </w:r>
      <w:hyperlink r:id="rId16" w:history="1">
        <w:r w:rsidRPr="002A737E">
          <w:rPr>
            <w:sz w:val="24"/>
            <w:szCs w:val="32"/>
          </w:rPr>
          <w:t>http://www.heti.nsw.gov.au/resources-library/allied-health-best-practice-governance-framework/</w:t>
        </w:r>
      </w:hyperlink>
    </w:p>
    <w:p w14:paraId="5C0FDBB5" w14:textId="77777777" w:rsidR="00E5674C" w:rsidRPr="002A737E" w:rsidRDefault="00E5674C" w:rsidP="00E5674C">
      <w:pPr>
        <w:pStyle w:val="ListBullet"/>
        <w:numPr>
          <w:ilvl w:val="0"/>
          <w:numId w:val="10"/>
        </w:numPr>
        <w:rPr>
          <w:sz w:val="24"/>
          <w:szCs w:val="32"/>
        </w:rPr>
      </w:pPr>
      <w:r w:rsidRPr="002A737E">
        <w:rPr>
          <w:sz w:val="24"/>
          <w:szCs w:val="32"/>
        </w:rPr>
        <w:t>Proctor, B. (1994). Supervision: Competence, confidence, accountability. British Journal of Guidance &amp; Counselling, 22(3), 309–318. </w:t>
      </w:r>
      <w:hyperlink r:id="rId17" w:tgtFrame="_blank" w:history="1">
        <w:r w:rsidRPr="002A737E">
          <w:rPr>
            <w:sz w:val="24"/>
            <w:szCs w:val="32"/>
          </w:rPr>
          <w:t>https://doi.org/10.1080/03069889400760331</w:t>
        </w:r>
      </w:hyperlink>
    </w:p>
    <w:p w14:paraId="676CA24B" w14:textId="77777777" w:rsidR="00E5674C" w:rsidRPr="002A737E" w:rsidRDefault="00E5674C" w:rsidP="00E5674C">
      <w:pPr>
        <w:pStyle w:val="ListBullet"/>
        <w:numPr>
          <w:ilvl w:val="0"/>
          <w:numId w:val="10"/>
        </w:numPr>
        <w:rPr>
          <w:sz w:val="24"/>
          <w:szCs w:val="32"/>
        </w:rPr>
      </w:pPr>
      <w:r w:rsidRPr="002A737E">
        <w:rPr>
          <w:sz w:val="24"/>
          <w:szCs w:val="32"/>
        </w:rPr>
        <w:t>Victorian Allied Health Clinical Supervision Framework, Dept of Health and Human Services, May 2019</w:t>
      </w:r>
    </w:p>
    <w:p w14:paraId="4D9AF488" w14:textId="77777777" w:rsidR="00E5674C" w:rsidRPr="002A737E" w:rsidRDefault="00E5674C" w:rsidP="00E5674C">
      <w:pPr>
        <w:pStyle w:val="ListBullet"/>
        <w:numPr>
          <w:ilvl w:val="0"/>
          <w:numId w:val="10"/>
        </w:numPr>
        <w:rPr>
          <w:sz w:val="24"/>
          <w:szCs w:val="32"/>
        </w:rPr>
      </w:pPr>
      <w:r w:rsidRPr="002A737E">
        <w:rPr>
          <w:sz w:val="24"/>
          <w:szCs w:val="32"/>
        </w:rPr>
        <w:t xml:space="preserve">Proctor, B. 1987, ‘Supervision: A co-operative exercise in accountability’ in </w:t>
      </w:r>
      <w:proofErr w:type="spellStart"/>
      <w:r w:rsidRPr="002A737E">
        <w:rPr>
          <w:sz w:val="24"/>
          <w:szCs w:val="32"/>
        </w:rPr>
        <w:t>Marken</w:t>
      </w:r>
      <w:proofErr w:type="spellEnd"/>
      <w:r w:rsidRPr="002A737E">
        <w:rPr>
          <w:sz w:val="24"/>
          <w:szCs w:val="32"/>
        </w:rPr>
        <w:t>, M &amp; Payne, M (eds) Enabling and Ensuring. Supervision in practice, National Youth Bureau, Leicester</w:t>
      </w:r>
    </w:p>
    <w:p w14:paraId="4CA3E4B7" w14:textId="77777777" w:rsidR="00E5674C" w:rsidRPr="002A737E" w:rsidRDefault="00E5674C" w:rsidP="00E5674C">
      <w:pPr>
        <w:pStyle w:val="ListBullet"/>
        <w:numPr>
          <w:ilvl w:val="0"/>
          <w:numId w:val="10"/>
        </w:numPr>
        <w:rPr>
          <w:sz w:val="24"/>
          <w:szCs w:val="32"/>
        </w:rPr>
      </w:pPr>
      <w:proofErr w:type="spellStart"/>
      <w:r w:rsidRPr="002A737E">
        <w:rPr>
          <w:sz w:val="24"/>
          <w:szCs w:val="32"/>
        </w:rPr>
        <w:t>Kadushin</w:t>
      </w:r>
      <w:proofErr w:type="spellEnd"/>
      <w:r w:rsidRPr="002A737E">
        <w:rPr>
          <w:sz w:val="24"/>
          <w:szCs w:val="32"/>
        </w:rPr>
        <w:t>, A 1976, Supervision in Social Work, Columbia University Press, New York, (2nd ed., 1985).</w:t>
      </w:r>
    </w:p>
    <w:p w14:paraId="468A1C1E" w14:textId="77777777" w:rsidR="00E5674C" w:rsidRDefault="00E5674C" w:rsidP="00E5674C">
      <w:pPr>
        <w:pStyle w:val="ListBullet"/>
        <w:numPr>
          <w:ilvl w:val="0"/>
          <w:numId w:val="0"/>
        </w:numPr>
        <w:ind w:left="360" w:hanging="360"/>
      </w:pPr>
    </w:p>
    <w:p w14:paraId="3B658A5C" w14:textId="77777777" w:rsidR="00E5674C" w:rsidRDefault="00E5674C" w:rsidP="00E5674C">
      <w:pPr>
        <w:spacing w:before="0" w:after="0"/>
      </w:pPr>
    </w:p>
    <w:p w14:paraId="1E16C31E" w14:textId="77777777" w:rsidR="00E5674C" w:rsidRDefault="00E5674C" w:rsidP="00E5674C">
      <w:pPr>
        <w:pStyle w:val="Heading1"/>
      </w:pPr>
      <w:r>
        <w:br w:type="page"/>
      </w:r>
    </w:p>
    <w:p w14:paraId="6A482732" w14:textId="77777777" w:rsidR="00E5674C" w:rsidRPr="004B01DF" w:rsidRDefault="00E5674C" w:rsidP="00E5674C">
      <w:pPr>
        <w:pStyle w:val="Heading1"/>
      </w:pPr>
      <w:bookmarkStart w:id="13" w:name="_Toc133403621"/>
      <w:r w:rsidRPr="004B01DF">
        <w:lastRenderedPageBreak/>
        <w:t>APPENDIX ONE: Example Line Management and Practice Supervision Responsibilities</w:t>
      </w:r>
      <w:bookmarkStart w:id="14" w:name="_MON_1735558917"/>
      <w:bookmarkEnd w:id="13"/>
      <w:bookmarkEnd w:id="14"/>
    </w:p>
    <w:tbl>
      <w:tblPr>
        <w:tblStyle w:val="TableGrid"/>
        <w:tblW w:w="5000" w:type="pct"/>
        <w:tblLook w:val="04A0" w:firstRow="1" w:lastRow="0" w:firstColumn="1" w:lastColumn="0" w:noHBand="0" w:noVBand="1"/>
      </w:tblPr>
      <w:tblGrid>
        <w:gridCol w:w="6974"/>
        <w:gridCol w:w="6974"/>
      </w:tblGrid>
      <w:tr w:rsidR="00E5674C" w:rsidRPr="002A737E" w14:paraId="50E9004C" w14:textId="77777777" w:rsidTr="002A737E">
        <w:tc>
          <w:tcPr>
            <w:tcW w:w="2500" w:type="pct"/>
            <w:shd w:val="clear" w:color="auto" w:fill="D9EFD8" w:themeFill="accent1" w:themeFillTint="33"/>
          </w:tcPr>
          <w:p w14:paraId="476869BC" w14:textId="77777777" w:rsidR="00E5674C" w:rsidRPr="002A737E" w:rsidRDefault="00E5674C" w:rsidP="002A737E">
            <w:pPr>
              <w:spacing w:before="60" w:after="60"/>
              <w:rPr>
                <w:b/>
                <w:bCs/>
                <w:sz w:val="24"/>
                <w:szCs w:val="28"/>
              </w:rPr>
            </w:pPr>
            <w:r w:rsidRPr="002A737E">
              <w:rPr>
                <w:b/>
                <w:bCs/>
                <w:sz w:val="24"/>
                <w:szCs w:val="28"/>
              </w:rPr>
              <w:t>Line Management</w:t>
            </w:r>
          </w:p>
          <w:p w14:paraId="0BAD1B41" w14:textId="77777777" w:rsidR="00E5674C" w:rsidRPr="002A737E" w:rsidRDefault="00E5674C" w:rsidP="002A737E">
            <w:pPr>
              <w:spacing w:before="60" w:after="60"/>
              <w:rPr>
                <w:rFonts w:ascii="Open Sans" w:hAnsi="Open Sans" w:cs="Open Sans"/>
                <w:sz w:val="24"/>
                <w:szCs w:val="28"/>
                <w:shd w:val="clear" w:color="auto" w:fill="F7F6F6"/>
              </w:rPr>
            </w:pPr>
            <w:r w:rsidRPr="002A737E">
              <w:rPr>
                <w:sz w:val="24"/>
                <w:szCs w:val="28"/>
              </w:rPr>
              <w:t>Relates to the operational management of an individual employee / team.</w:t>
            </w:r>
          </w:p>
        </w:tc>
        <w:tc>
          <w:tcPr>
            <w:tcW w:w="2500" w:type="pct"/>
            <w:shd w:val="clear" w:color="auto" w:fill="D9EFD8" w:themeFill="accent1" w:themeFillTint="33"/>
          </w:tcPr>
          <w:p w14:paraId="0AFB4ACF" w14:textId="77777777" w:rsidR="00E5674C" w:rsidRPr="002A737E" w:rsidRDefault="00E5674C" w:rsidP="002A737E">
            <w:pPr>
              <w:spacing w:before="60" w:after="60"/>
              <w:rPr>
                <w:b/>
                <w:bCs/>
                <w:sz w:val="24"/>
                <w:szCs w:val="28"/>
              </w:rPr>
            </w:pPr>
            <w:r w:rsidRPr="002A737E">
              <w:rPr>
                <w:b/>
                <w:bCs/>
                <w:sz w:val="24"/>
                <w:szCs w:val="28"/>
              </w:rPr>
              <w:t>Practice Supervision</w:t>
            </w:r>
          </w:p>
          <w:p w14:paraId="65719188" w14:textId="77777777" w:rsidR="00E5674C" w:rsidRPr="002A737E" w:rsidRDefault="00E5674C" w:rsidP="002A737E">
            <w:pPr>
              <w:spacing w:before="60" w:after="60"/>
              <w:rPr>
                <w:sz w:val="24"/>
                <w:szCs w:val="28"/>
              </w:rPr>
            </w:pPr>
            <w:r w:rsidRPr="002A737E">
              <w:rPr>
                <w:sz w:val="24"/>
                <w:szCs w:val="28"/>
              </w:rPr>
              <w:t>Driven by the needs of the practitioner, practice supervision is individualised to support best practice, promote reflective practice and allow for the discussion of ethical issues. It relates to the exploration of clinical matters and is part of a practitioner’s professional development.</w:t>
            </w:r>
          </w:p>
        </w:tc>
      </w:tr>
      <w:tr w:rsidR="00E5674C" w:rsidRPr="002A737E" w14:paraId="63B5DBE5" w14:textId="77777777" w:rsidTr="002A737E">
        <w:tc>
          <w:tcPr>
            <w:tcW w:w="2500" w:type="pct"/>
            <w:shd w:val="clear" w:color="auto" w:fill="auto"/>
          </w:tcPr>
          <w:p w14:paraId="15BD410C"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General wellbeing </w:t>
            </w:r>
            <w:proofErr w:type="gramStart"/>
            <w:r w:rsidRPr="002A737E">
              <w:rPr>
                <w:sz w:val="24"/>
                <w:szCs w:val="28"/>
              </w:rPr>
              <w:t>discussions;</w:t>
            </w:r>
            <w:proofErr w:type="gramEnd"/>
          </w:p>
          <w:p w14:paraId="1875303F"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Day-to-day people management, including ensuring organisational policies and procedures are </w:t>
            </w:r>
            <w:proofErr w:type="gramStart"/>
            <w:r w:rsidRPr="002A737E">
              <w:rPr>
                <w:sz w:val="24"/>
                <w:szCs w:val="28"/>
              </w:rPr>
              <w:t>followed;</w:t>
            </w:r>
            <w:proofErr w:type="gramEnd"/>
          </w:p>
          <w:p w14:paraId="62C88DEB"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High-level caseload management support (e.g., snapshot and capacity review, adherence to timeframes; record maintenance; intake and onboarding issues</w:t>
            </w:r>
            <w:proofErr w:type="gramStart"/>
            <w:r w:rsidRPr="002A737E">
              <w:rPr>
                <w:sz w:val="24"/>
                <w:szCs w:val="28"/>
              </w:rPr>
              <w:t>)​;</w:t>
            </w:r>
            <w:proofErr w:type="gramEnd"/>
          </w:p>
          <w:p w14:paraId="42F95094"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General ‘People and Culture’ matters (e.g., leave planning, performance feedback</w:t>
            </w:r>
            <w:proofErr w:type="gramStart"/>
            <w:r w:rsidRPr="002A737E">
              <w:rPr>
                <w:sz w:val="24"/>
                <w:szCs w:val="28"/>
              </w:rPr>
              <w:t>);</w:t>
            </w:r>
            <w:proofErr w:type="gramEnd"/>
            <w:r w:rsidRPr="002A737E">
              <w:rPr>
                <w:sz w:val="24"/>
                <w:szCs w:val="28"/>
              </w:rPr>
              <w:t>​</w:t>
            </w:r>
          </w:p>
          <w:p w14:paraId="7195204B"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Supporting performance against KPI’s and discussion of barriers to resolve (Client, People, Service Quality and Commercials</w:t>
            </w:r>
            <w:proofErr w:type="gramStart"/>
            <w:r w:rsidRPr="002A737E">
              <w:rPr>
                <w:sz w:val="24"/>
                <w:szCs w:val="28"/>
              </w:rPr>
              <w:t>);</w:t>
            </w:r>
            <w:proofErr w:type="gramEnd"/>
          </w:p>
          <w:p w14:paraId="0104D7FC"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Training needs / professional development planning​ (alongside Practice Supervisor</w:t>
            </w:r>
            <w:proofErr w:type="gramStart"/>
            <w:r w:rsidRPr="002A737E">
              <w:rPr>
                <w:sz w:val="24"/>
                <w:szCs w:val="28"/>
              </w:rPr>
              <w:t>);</w:t>
            </w:r>
            <w:proofErr w:type="gramEnd"/>
          </w:p>
          <w:p w14:paraId="31DE800B"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Ensuring compliance and best-practice requirements are met (e.g., data accurately entered into record management systems</w:t>
            </w:r>
            <w:proofErr w:type="gramStart"/>
            <w:r w:rsidRPr="002A737E">
              <w:rPr>
                <w:sz w:val="24"/>
                <w:szCs w:val="28"/>
              </w:rPr>
              <w:t>);</w:t>
            </w:r>
            <w:proofErr w:type="gramEnd"/>
          </w:p>
          <w:p w14:paraId="3FE2E0E4" w14:textId="77777777" w:rsidR="00E5674C" w:rsidRPr="002A737E" w:rsidRDefault="00E5674C" w:rsidP="002A737E">
            <w:pPr>
              <w:pStyle w:val="ListParagraph"/>
              <w:numPr>
                <w:ilvl w:val="0"/>
                <w:numId w:val="29"/>
              </w:numPr>
              <w:spacing w:before="60" w:after="60"/>
              <w:contextualSpacing w:val="0"/>
              <w:rPr>
                <w:sz w:val="24"/>
                <w:szCs w:val="28"/>
              </w:rPr>
            </w:pPr>
            <w:r w:rsidRPr="002A737E">
              <w:rPr>
                <w:sz w:val="24"/>
                <w:szCs w:val="28"/>
              </w:rPr>
              <w:t xml:space="preserve">Use of internal systems (e.g., dashboards) to ensure accuracy of client data. </w:t>
            </w:r>
          </w:p>
          <w:p w14:paraId="7DDA6753"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lastRenderedPageBreak/>
              <w:t xml:space="preserve">Address concerns that relate to operational systems and processes and refer for support as </w:t>
            </w:r>
            <w:proofErr w:type="gramStart"/>
            <w:r w:rsidRPr="002A737E">
              <w:rPr>
                <w:sz w:val="24"/>
                <w:szCs w:val="28"/>
              </w:rPr>
              <w:t>appropriate;</w:t>
            </w:r>
            <w:proofErr w:type="gramEnd"/>
            <w:r w:rsidRPr="002A737E">
              <w:rPr>
                <w:sz w:val="24"/>
                <w:szCs w:val="28"/>
              </w:rPr>
              <w:t xml:space="preserve"> </w:t>
            </w:r>
          </w:p>
          <w:p w14:paraId="3EBAD13D" w14:textId="77777777" w:rsidR="00E5674C" w:rsidRPr="002A737E" w:rsidRDefault="00E5674C" w:rsidP="002A737E">
            <w:pPr>
              <w:pStyle w:val="ListParagraph"/>
              <w:numPr>
                <w:ilvl w:val="0"/>
                <w:numId w:val="29"/>
              </w:numPr>
              <w:spacing w:before="60" w:after="60"/>
              <w:rPr>
                <w:sz w:val="24"/>
                <w:szCs w:val="28"/>
              </w:rPr>
            </w:pPr>
            <w:r w:rsidRPr="002A737E">
              <w:rPr>
                <w:sz w:val="24"/>
                <w:szCs w:val="28"/>
              </w:rPr>
              <w:t xml:space="preserve">Resource sharing, as relates to line management </w:t>
            </w:r>
            <w:proofErr w:type="gramStart"/>
            <w:r w:rsidRPr="002A737E">
              <w:rPr>
                <w:sz w:val="24"/>
                <w:szCs w:val="28"/>
              </w:rPr>
              <w:t>responsibilities;</w:t>
            </w:r>
            <w:proofErr w:type="gramEnd"/>
          </w:p>
          <w:p w14:paraId="1FF9F531" w14:textId="77777777" w:rsidR="00E5674C" w:rsidRPr="002A737E" w:rsidRDefault="00E5674C" w:rsidP="002A737E">
            <w:pPr>
              <w:pStyle w:val="ListParagraph"/>
              <w:numPr>
                <w:ilvl w:val="0"/>
                <w:numId w:val="29"/>
              </w:numPr>
              <w:spacing w:before="60" w:after="60"/>
              <w:rPr>
                <w:rFonts w:ascii="Open Sans" w:hAnsi="Open Sans" w:cs="Open Sans"/>
                <w:sz w:val="24"/>
                <w:szCs w:val="28"/>
                <w:shd w:val="clear" w:color="auto" w:fill="F7F6F6"/>
              </w:rPr>
            </w:pPr>
            <w:r w:rsidRPr="002A737E">
              <w:rPr>
                <w:sz w:val="24"/>
                <w:szCs w:val="28"/>
              </w:rPr>
              <w:t>Address other business-related matters and refer on for support as appropriate (e.g., claiming issues, service agreements, NDIA).​</w:t>
            </w:r>
          </w:p>
        </w:tc>
        <w:tc>
          <w:tcPr>
            <w:tcW w:w="2500" w:type="pct"/>
            <w:shd w:val="clear" w:color="auto" w:fill="auto"/>
          </w:tcPr>
          <w:p w14:paraId="53401F15"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lastRenderedPageBreak/>
              <w:t xml:space="preserve">Wellbeing discussions and </w:t>
            </w:r>
            <w:proofErr w:type="gramStart"/>
            <w:r w:rsidRPr="002A737E">
              <w:rPr>
                <w:sz w:val="24"/>
                <w:szCs w:val="28"/>
              </w:rPr>
              <w:t>debriefing;</w:t>
            </w:r>
            <w:proofErr w:type="gramEnd"/>
          </w:p>
          <w:p w14:paraId="5DF55101"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Discussion of client caseload and practice related </w:t>
            </w:r>
            <w:proofErr w:type="gramStart"/>
            <w:r w:rsidRPr="002A737E">
              <w:rPr>
                <w:sz w:val="24"/>
                <w:szCs w:val="28"/>
              </w:rPr>
              <w:t>concerns;</w:t>
            </w:r>
            <w:proofErr w:type="gramEnd"/>
          </w:p>
          <w:p w14:paraId="27316E2E"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Review of Positive Behaviour Support Plans and other support </w:t>
            </w:r>
            <w:proofErr w:type="gramStart"/>
            <w:r w:rsidRPr="002A737E">
              <w:rPr>
                <w:sz w:val="24"/>
                <w:szCs w:val="28"/>
              </w:rPr>
              <w:t>plans;</w:t>
            </w:r>
            <w:proofErr w:type="gramEnd"/>
          </w:p>
          <w:p w14:paraId="2E5C93E2"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Supporting performance against KPI overview (Client, People, Service Quality and Commercials</w:t>
            </w:r>
            <w:proofErr w:type="gramStart"/>
            <w:r w:rsidRPr="002A737E">
              <w:rPr>
                <w:sz w:val="24"/>
                <w:szCs w:val="28"/>
              </w:rPr>
              <w:t>);</w:t>
            </w:r>
            <w:proofErr w:type="gramEnd"/>
          </w:p>
          <w:p w14:paraId="30A20F48"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Training needs and professional development planning​ (alongside Line Manager</w:t>
            </w:r>
            <w:proofErr w:type="gramStart"/>
            <w:r w:rsidRPr="002A737E">
              <w:rPr>
                <w:sz w:val="24"/>
                <w:szCs w:val="28"/>
              </w:rPr>
              <w:t>);</w:t>
            </w:r>
            <w:proofErr w:type="gramEnd"/>
          </w:p>
          <w:p w14:paraId="54311040"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Resource sharing, as relates to practice </w:t>
            </w:r>
            <w:proofErr w:type="gramStart"/>
            <w:r w:rsidRPr="002A737E">
              <w:rPr>
                <w:sz w:val="24"/>
                <w:szCs w:val="28"/>
              </w:rPr>
              <w:t>supervision;</w:t>
            </w:r>
            <w:proofErr w:type="gramEnd"/>
          </w:p>
          <w:p w14:paraId="794951F2"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Supporting engagement in reflective </w:t>
            </w:r>
            <w:proofErr w:type="gramStart"/>
            <w:r w:rsidRPr="002A737E">
              <w:rPr>
                <w:sz w:val="24"/>
                <w:szCs w:val="28"/>
              </w:rPr>
              <w:t>practice;</w:t>
            </w:r>
            <w:proofErr w:type="gramEnd"/>
            <w:r w:rsidRPr="002A737E">
              <w:rPr>
                <w:sz w:val="24"/>
                <w:szCs w:val="28"/>
              </w:rPr>
              <w:t>​</w:t>
            </w:r>
          </w:p>
          <w:p w14:paraId="0CD9A3EF"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Engaging in in-depth clinical discussions as it relates to the provision of services (e.g., assessment, test selection, formulation, intervention design and strategy selection, implementation and evaluation​</w:t>
            </w:r>
            <w:proofErr w:type="gramStart"/>
            <w:r w:rsidRPr="002A737E">
              <w:rPr>
                <w:sz w:val="24"/>
                <w:szCs w:val="28"/>
              </w:rPr>
              <w:t>);</w:t>
            </w:r>
            <w:proofErr w:type="gramEnd"/>
          </w:p>
          <w:p w14:paraId="1472B469"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Discussion of ethical </w:t>
            </w:r>
            <w:proofErr w:type="gramStart"/>
            <w:r w:rsidRPr="002A737E">
              <w:rPr>
                <w:sz w:val="24"/>
                <w:szCs w:val="28"/>
              </w:rPr>
              <w:t>considerations​;</w:t>
            </w:r>
            <w:proofErr w:type="gramEnd"/>
          </w:p>
          <w:p w14:paraId="0F7FD68C"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Provision of education in clinically related topics and development of practitioner knowledge and </w:t>
            </w:r>
            <w:proofErr w:type="gramStart"/>
            <w:r w:rsidRPr="002A737E">
              <w:rPr>
                <w:sz w:val="24"/>
                <w:szCs w:val="28"/>
              </w:rPr>
              <w:t>skills;</w:t>
            </w:r>
            <w:proofErr w:type="gramEnd"/>
          </w:p>
          <w:p w14:paraId="36566764"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 xml:space="preserve">Supporting the development of practitioner capability in line with IDP and </w:t>
            </w:r>
            <w:proofErr w:type="gramStart"/>
            <w:r w:rsidRPr="002A737E">
              <w:rPr>
                <w:sz w:val="24"/>
                <w:szCs w:val="28"/>
              </w:rPr>
              <w:t>PBSCF;</w:t>
            </w:r>
            <w:proofErr w:type="gramEnd"/>
          </w:p>
          <w:p w14:paraId="2BC93973"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lastRenderedPageBreak/>
              <w:t xml:space="preserve">Monitoring work and checking quality, in line with PBSCF </w:t>
            </w:r>
            <w:proofErr w:type="gramStart"/>
            <w:r w:rsidRPr="002A737E">
              <w:rPr>
                <w:sz w:val="24"/>
                <w:szCs w:val="28"/>
              </w:rPr>
              <w:t>requirements;</w:t>
            </w:r>
            <w:proofErr w:type="gramEnd"/>
          </w:p>
          <w:p w14:paraId="61ADCD9D" w14:textId="77777777" w:rsidR="00E5674C" w:rsidRPr="002A737E" w:rsidRDefault="00E5674C" w:rsidP="002A737E">
            <w:pPr>
              <w:pStyle w:val="ListParagraph"/>
              <w:numPr>
                <w:ilvl w:val="0"/>
                <w:numId w:val="30"/>
              </w:numPr>
              <w:spacing w:before="60" w:after="60"/>
              <w:rPr>
                <w:sz w:val="24"/>
                <w:szCs w:val="28"/>
              </w:rPr>
            </w:pPr>
            <w:r w:rsidRPr="002A737E">
              <w:rPr>
                <w:sz w:val="24"/>
                <w:szCs w:val="28"/>
              </w:rPr>
              <w:t>Provision of technical expertise as needed.</w:t>
            </w:r>
          </w:p>
        </w:tc>
      </w:tr>
    </w:tbl>
    <w:p w14:paraId="11870866" w14:textId="77777777" w:rsidR="00A35491" w:rsidRDefault="00A35491" w:rsidP="00E5674C">
      <w:pPr>
        <w:pStyle w:val="Heading1"/>
      </w:pPr>
      <w:bookmarkStart w:id="15" w:name="_Toc133403622"/>
    </w:p>
    <w:p w14:paraId="064256DC" w14:textId="77777777" w:rsidR="00A35491" w:rsidRDefault="00A35491">
      <w:pPr>
        <w:spacing w:before="0" w:after="0" w:line="240" w:lineRule="auto"/>
        <w:rPr>
          <w:rFonts w:ascii="Arial Bold" w:hAnsi="Arial Bold"/>
          <w:b/>
          <w:sz w:val="40"/>
          <w:szCs w:val="32"/>
        </w:rPr>
      </w:pPr>
      <w:r>
        <w:br w:type="page"/>
      </w:r>
    </w:p>
    <w:p w14:paraId="710428CB" w14:textId="0459DB65" w:rsidR="00E5674C" w:rsidRPr="00F91753" w:rsidRDefault="00E5674C" w:rsidP="00E5674C">
      <w:pPr>
        <w:pStyle w:val="Heading1"/>
      </w:pPr>
      <w:r w:rsidRPr="00F91753">
        <w:lastRenderedPageBreak/>
        <w:t xml:space="preserve">APPENDIX </w:t>
      </w:r>
      <w:r>
        <w:t>TWO</w:t>
      </w:r>
      <w:r w:rsidRPr="00F91753">
        <w:t xml:space="preserve">: Example </w:t>
      </w:r>
      <w:r>
        <w:t xml:space="preserve">Practice </w:t>
      </w:r>
      <w:r w:rsidRPr="00F91753">
        <w:t>Supervision Log</w:t>
      </w:r>
      <w:bookmarkEnd w:id="15"/>
    </w:p>
    <w:p w14:paraId="479DF273" w14:textId="77777777" w:rsidR="00E5674C" w:rsidRPr="002A737E" w:rsidRDefault="00E5674C" w:rsidP="00E5674C">
      <w:pPr>
        <w:rPr>
          <w:rFonts w:asciiTheme="minorHAnsi" w:hAnsiTheme="minorHAnsi" w:cstheme="minorHAnsi"/>
          <w:sz w:val="24"/>
          <w:szCs w:val="28"/>
          <w:u w:val="single"/>
        </w:rPr>
      </w:pPr>
      <w:r w:rsidRPr="002A737E">
        <w:rPr>
          <w:rFonts w:asciiTheme="minorHAnsi" w:hAnsiTheme="minorHAnsi" w:cstheme="minorHAnsi"/>
          <w:b/>
          <w:bCs/>
          <w:sz w:val="24"/>
          <w:szCs w:val="28"/>
        </w:rPr>
        <w:t>NB</w:t>
      </w:r>
      <w:r w:rsidRPr="002A737E">
        <w:rPr>
          <w:rFonts w:asciiTheme="minorHAnsi" w:hAnsiTheme="minorHAnsi" w:cstheme="minorHAnsi"/>
          <w:sz w:val="24"/>
          <w:szCs w:val="28"/>
        </w:rPr>
        <w:t xml:space="preserve">: As per </w:t>
      </w:r>
      <w:hyperlink r:id="rId18" w:history="1">
        <w:r w:rsidRPr="002A737E">
          <w:rPr>
            <w:rFonts w:asciiTheme="minorHAnsi" w:hAnsiTheme="minorHAnsi" w:cstheme="minorHAnsi"/>
            <w:color w:val="3A8535"/>
            <w:sz w:val="24"/>
            <w:szCs w:val="28"/>
            <w:u w:val="single"/>
          </w:rPr>
          <w:t>Supervision Procedure: Disability, Aged Care and Mental Health</w:t>
        </w:r>
      </w:hyperlink>
    </w:p>
    <w:p w14:paraId="116B059D" w14:textId="77777777" w:rsidR="00E5674C" w:rsidRPr="00A35491" w:rsidRDefault="00E5674C" w:rsidP="00E5674C">
      <w:pPr>
        <w:rPr>
          <w:rFonts w:asciiTheme="minorHAnsi" w:hAnsiTheme="minorHAnsi" w:cstheme="minorHAnsi"/>
          <w:sz w:val="24"/>
          <w:u w:val="single"/>
        </w:rPr>
      </w:pP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208"/>
        <w:gridCol w:w="3163"/>
        <w:gridCol w:w="4133"/>
      </w:tblGrid>
      <w:tr w:rsidR="00E5674C" w:rsidRPr="00A35491" w14:paraId="0C7B8ACC" w14:textId="77777777" w:rsidTr="00B53959">
        <w:tc>
          <w:tcPr>
            <w:tcW w:w="2830" w:type="dxa"/>
            <w:shd w:val="clear" w:color="auto" w:fill="4BAD45" w:themeFill="accent1"/>
          </w:tcPr>
          <w:p w14:paraId="51C317B9"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Employee’s Name:</w:t>
            </w:r>
          </w:p>
        </w:tc>
        <w:tc>
          <w:tcPr>
            <w:tcW w:w="4208" w:type="dxa"/>
          </w:tcPr>
          <w:p w14:paraId="4471FD2E" w14:textId="77777777" w:rsidR="00E5674C" w:rsidRPr="00A35491" w:rsidRDefault="00E5674C" w:rsidP="00B53959">
            <w:pPr>
              <w:rPr>
                <w:rFonts w:asciiTheme="minorHAnsi" w:hAnsiTheme="minorHAnsi" w:cstheme="minorHAnsi"/>
                <w:sz w:val="24"/>
              </w:rPr>
            </w:pPr>
          </w:p>
        </w:tc>
        <w:tc>
          <w:tcPr>
            <w:tcW w:w="3163" w:type="dxa"/>
            <w:shd w:val="clear" w:color="auto" w:fill="4BAD45" w:themeFill="accent1"/>
          </w:tcPr>
          <w:p w14:paraId="640AB9E8"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b/>
                <w:sz w:val="24"/>
              </w:rPr>
              <w:t>Role (Job Title):</w:t>
            </w:r>
          </w:p>
        </w:tc>
        <w:tc>
          <w:tcPr>
            <w:tcW w:w="4133" w:type="dxa"/>
          </w:tcPr>
          <w:p w14:paraId="0A8ADE37"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sz w:val="24"/>
              </w:rPr>
              <w:t xml:space="preserve"> </w:t>
            </w:r>
          </w:p>
        </w:tc>
      </w:tr>
      <w:tr w:rsidR="00E5674C" w:rsidRPr="00A35491" w14:paraId="0A04ED23" w14:textId="77777777" w:rsidTr="00B53959">
        <w:tc>
          <w:tcPr>
            <w:tcW w:w="2830" w:type="dxa"/>
            <w:shd w:val="clear" w:color="auto" w:fill="4BAD45" w:themeFill="accent1"/>
          </w:tcPr>
          <w:p w14:paraId="7A886B07"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Area:</w:t>
            </w:r>
          </w:p>
        </w:tc>
        <w:tc>
          <w:tcPr>
            <w:tcW w:w="4208" w:type="dxa"/>
          </w:tcPr>
          <w:p w14:paraId="5E7EF137" w14:textId="77777777" w:rsidR="00E5674C" w:rsidRPr="00A35491" w:rsidRDefault="00E5674C" w:rsidP="00B53959">
            <w:pPr>
              <w:rPr>
                <w:rFonts w:asciiTheme="minorHAnsi" w:hAnsiTheme="minorHAnsi" w:cstheme="minorHAnsi"/>
                <w:sz w:val="24"/>
              </w:rPr>
            </w:pPr>
          </w:p>
        </w:tc>
        <w:tc>
          <w:tcPr>
            <w:tcW w:w="3163" w:type="dxa"/>
            <w:shd w:val="clear" w:color="auto" w:fill="4BAD45" w:themeFill="accent1"/>
          </w:tcPr>
          <w:p w14:paraId="46F8A69E"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Region/Operational Unit:</w:t>
            </w:r>
          </w:p>
        </w:tc>
        <w:tc>
          <w:tcPr>
            <w:tcW w:w="4133" w:type="dxa"/>
          </w:tcPr>
          <w:p w14:paraId="4C1CDADB"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sz w:val="24"/>
              </w:rPr>
              <w:t xml:space="preserve"> </w:t>
            </w:r>
          </w:p>
        </w:tc>
      </w:tr>
      <w:tr w:rsidR="00E5674C" w:rsidRPr="00A35491" w14:paraId="69F4008C" w14:textId="77777777" w:rsidTr="00B53959">
        <w:tc>
          <w:tcPr>
            <w:tcW w:w="2830" w:type="dxa"/>
            <w:shd w:val="clear" w:color="auto" w:fill="4BAD45" w:themeFill="accent1"/>
          </w:tcPr>
          <w:p w14:paraId="7A0A0891"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Date:</w:t>
            </w:r>
          </w:p>
        </w:tc>
        <w:tc>
          <w:tcPr>
            <w:tcW w:w="4208" w:type="dxa"/>
          </w:tcPr>
          <w:p w14:paraId="6DF78CFF" w14:textId="77777777" w:rsidR="00E5674C" w:rsidRPr="00A35491" w:rsidRDefault="00E5674C" w:rsidP="00B53959">
            <w:pPr>
              <w:rPr>
                <w:rFonts w:asciiTheme="minorHAnsi" w:hAnsiTheme="minorHAnsi" w:cstheme="minorHAnsi"/>
                <w:sz w:val="24"/>
              </w:rPr>
            </w:pPr>
          </w:p>
        </w:tc>
        <w:tc>
          <w:tcPr>
            <w:tcW w:w="3163" w:type="dxa"/>
            <w:shd w:val="clear" w:color="auto" w:fill="4BAD45" w:themeFill="accent1"/>
          </w:tcPr>
          <w:p w14:paraId="4CE9093F"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b/>
                <w:sz w:val="24"/>
              </w:rPr>
              <w:t>Date Next Supervision:</w:t>
            </w:r>
          </w:p>
        </w:tc>
        <w:tc>
          <w:tcPr>
            <w:tcW w:w="4133" w:type="dxa"/>
          </w:tcPr>
          <w:p w14:paraId="2314A468" w14:textId="77777777" w:rsidR="00E5674C" w:rsidRPr="00A35491" w:rsidRDefault="00E5674C" w:rsidP="00B53959">
            <w:pPr>
              <w:rPr>
                <w:rFonts w:asciiTheme="minorHAnsi" w:hAnsiTheme="minorHAnsi" w:cstheme="minorHAnsi"/>
                <w:sz w:val="24"/>
              </w:rPr>
            </w:pPr>
          </w:p>
        </w:tc>
      </w:tr>
      <w:tr w:rsidR="00E5674C" w:rsidRPr="00A35491" w14:paraId="639D5C30" w14:textId="77777777" w:rsidTr="00B53959">
        <w:tc>
          <w:tcPr>
            <w:tcW w:w="2830" w:type="dxa"/>
            <w:shd w:val="clear" w:color="auto" w:fill="4BAD45" w:themeFill="accent1"/>
          </w:tcPr>
          <w:p w14:paraId="50C5E1BC"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Start Time:</w:t>
            </w:r>
          </w:p>
        </w:tc>
        <w:tc>
          <w:tcPr>
            <w:tcW w:w="4208" w:type="dxa"/>
          </w:tcPr>
          <w:p w14:paraId="5271D232" w14:textId="77777777" w:rsidR="00E5674C" w:rsidRPr="00A35491" w:rsidRDefault="00E5674C" w:rsidP="00B53959">
            <w:pPr>
              <w:rPr>
                <w:rFonts w:asciiTheme="minorHAnsi" w:hAnsiTheme="minorHAnsi" w:cstheme="minorHAnsi"/>
                <w:sz w:val="24"/>
              </w:rPr>
            </w:pPr>
          </w:p>
        </w:tc>
        <w:tc>
          <w:tcPr>
            <w:tcW w:w="3163" w:type="dxa"/>
            <w:shd w:val="clear" w:color="auto" w:fill="4BAD45" w:themeFill="accent1"/>
          </w:tcPr>
          <w:p w14:paraId="7399AD64"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 xml:space="preserve">End Time: </w:t>
            </w:r>
          </w:p>
        </w:tc>
        <w:tc>
          <w:tcPr>
            <w:tcW w:w="4133" w:type="dxa"/>
          </w:tcPr>
          <w:p w14:paraId="699DBE60" w14:textId="77777777" w:rsidR="00E5674C" w:rsidRPr="00A35491" w:rsidRDefault="00E5674C" w:rsidP="00B53959">
            <w:pPr>
              <w:rPr>
                <w:rFonts w:asciiTheme="minorHAnsi" w:hAnsiTheme="minorHAnsi" w:cstheme="minorHAnsi"/>
                <w:sz w:val="24"/>
              </w:rPr>
            </w:pPr>
          </w:p>
        </w:tc>
      </w:tr>
      <w:tr w:rsidR="00E5674C" w:rsidRPr="00A35491" w14:paraId="0A23F89E" w14:textId="77777777" w:rsidTr="00B53959">
        <w:tc>
          <w:tcPr>
            <w:tcW w:w="2830" w:type="dxa"/>
            <w:shd w:val="clear" w:color="auto" w:fill="4BAD45" w:themeFill="accent1"/>
          </w:tcPr>
          <w:p w14:paraId="26E68C2F" w14:textId="77777777" w:rsidR="00E5674C" w:rsidRPr="00A35491" w:rsidRDefault="00E5674C" w:rsidP="00B53959">
            <w:pPr>
              <w:rPr>
                <w:rFonts w:asciiTheme="minorHAnsi" w:hAnsiTheme="minorHAnsi" w:cstheme="minorHAnsi"/>
                <w:b/>
                <w:sz w:val="24"/>
              </w:rPr>
            </w:pPr>
            <w:r w:rsidRPr="00A35491">
              <w:rPr>
                <w:rFonts w:asciiTheme="minorHAnsi" w:hAnsiTheme="minorHAnsi" w:cstheme="minorHAnsi"/>
                <w:b/>
                <w:sz w:val="24"/>
              </w:rPr>
              <w:t>Supervisor’s Name:</w:t>
            </w:r>
          </w:p>
        </w:tc>
        <w:tc>
          <w:tcPr>
            <w:tcW w:w="4208" w:type="dxa"/>
          </w:tcPr>
          <w:p w14:paraId="759CAC61"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sz w:val="24"/>
              </w:rPr>
              <w:t xml:space="preserve"> </w:t>
            </w:r>
          </w:p>
        </w:tc>
        <w:tc>
          <w:tcPr>
            <w:tcW w:w="3163" w:type="dxa"/>
            <w:shd w:val="clear" w:color="auto" w:fill="4BAD45" w:themeFill="accent1"/>
          </w:tcPr>
          <w:p w14:paraId="168E061E"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b/>
                <w:sz w:val="24"/>
              </w:rPr>
              <w:t>Role (Job Title):</w:t>
            </w:r>
          </w:p>
        </w:tc>
        <w:tc>
          <w:tcPr>
            <w:tcW w:w="4133" w:type="dxa"/>
          </w:tcPr>
          <w:p w14:paraId="618D708F" w14:textId="77777777" w:rsidR="00E5674C" w:rsidRPr="00A35491" w:rsidRDefault="00E5674C" w:rsidP="00B53959">
            <w:pPr>
              <w:rPr>
                <w:rFonts w:asciiTheme="minorHAnsi" w:hAnsiTheme="minorHAnsi" w:cstheme="minorHAnsi"/>
                <w:sz w:val="24"/>
              </w:rPr>
            </w:pPr>
            <w:r w:rsidRPr="00A35491">
              <w:rPr>
                <w:rFonts w:asciiTheme="minorHAnsi" w:hAnsiTheme="minorHAnsi" w:cstheme="minorHAnsi"/>
                <w:sz w:val="24"/>
              </w:rPr>
              <w:t xml:space="preserve"> </w:t>
            </w:r>
          </w:p>
        </w:tc>
      </w:tr>
    </w:tbl>
    <w:p w14:paraId="210570A2" w14:textId="77777777" w:rsidR="00E5674C" w:rsidRPr="00A35491" w:rsidRDefault="00E5674C" w:rsidP="00E5674C">
      <w:pPr>
        <w:tabs>
          <w:tab w:val="left" w:pos="2565"/>
          <w:tab w:val="left" w:pos="7125"/>
          <w:tab w:val="left" w:pos="9633"/>
        </w:tabs>
        <w:rPr>
          <w:rFonts w:asciiTheme="minorHAnsi" w:hAnsiTheme="minorHAnsi" w:cstheme="minorHAnsi"/>
          <w:b/>
          <w:sz w:val="24"/>
        </w:rPr>
      </w:pPr>
      <w:r w:rsidRPr="00A35491">
        <w:rPr>
          <w:rFonts w:asciiTheme="minorHAnsi" w:hAnsiTheme="minorHAnsi" w:cstheme="minorHAnsi"/>
          <w:b/>
          <w:sz w:val="24"/>
        </w:rPr>
        <w:t>Signed:</w:t>
      </w:r>
      <w:r w:rsidRPr="00A35491">
        <w:rPr>
          <w:rFonts w:asciiTheme="minorHAnsi" w:hAnsiTheme="minorHAnsi" w:cstheme="minorHAnsi"/>
          <w:b/>
          <w:sz w:val="24"/>
        </w:rPr>
        <w:tab/>
      </w:r>
      <w:r w:rsidRPr="00A35491">
        <w:rPr>
          <w:rFonts w:asciiTheme="minorHAnsi" w:hAnsiTheme="minorHAnsi" w:cstheme="minorHAnsi"/>
          <w:b/>
          <w:sz w:val="24"/>
        </w:rPr>
        <w:tab/>
        <w:t>Signed:</w:t>
      </w:r>
    </w:p>
    <w:p w14:paraId="68BEC945" w14:textId="77777777" w:rsidR="00E5674C" w:rsidRPr="00A35491" w:rsidRDefault="00E5674C" w:rsidP="00E5674C">
      <w:pPr>
        <w:rPr>
          <w:rFonts w:asciiTheme="minorHAnsi" w:hAnsiTheme="minorHAnsi" w:cstheme="minorHAnsi"/>
          <w:sz w:val="24"/>
        </w:rPr>
      </w:pPr>
    </w:p>
    <w:p w14:paraId="7A3C54C6" w14:textId="77777777" w:rsidR="00E5674C" w:rsidRPr="00A35491" w:rsidRDefault="00E5674C" w:rsidP="00E5674C">
      <w:pPr>
        <w:tabs>
          <w:tab w:val="left" w:pos="2565"/>
          <w:tab w:val="left" w:pos="7125"/>
          <w:tab w:val="left" w:pos="9633"/>
        </w:tabs>
        <w:rPr>
          <w:rFonts w:asciiTheme="minorHAnsi" w:hAnsiTheme="minorHAnsi" w:cstheme="minorHAnsi"/>
          <w:b/>
          <w:sz w:val="24"/>
        </w:rPr>
      </w:pPr>
      <w:r w:rsidRPr="00A35491">
        <w:rPr>
          <w:rFonts w:asciiTheme="minorHAnsi" w:hAnsiTheme="minorHAnsi" w:cstheme="minorHAnsi"/>
          <w:b/>
          <w:sz w:val="24"/>
          <w:u w:val="single"/>
        </w:rPr>
        <w:tab/>
      </w:r>
      <w:r w:rsidRPr="00A35491">
        <w:rPr>
          <w:rFonts w:asciiTheme="minorHAnsi" w:hAnsiTheme="minorHAnsi" w:cstheme="minorHAnsi"/>
          <w:b/>
          <w:sz w:val="24"/>
        </w:rPr>
        <w:tab/>
      </w:r>
      <w:r w:rsidRPr="00A35491">
        <w:rPr>
          <w:rFonts w:asciiTheme="minorHAnsi" w:hAnsiTheme="minorHAnsi" w:cstheme="minorHAnsi"/>
          <w:b/>
          <w:sz w:val="24"/>
          <w:u w:val="single"/>
        </w:rPr>
        <w:tab/>
      </w:r>
    </w:p>
    <w:p w14:paraId="778D21AB" w14:textId="77777777" w:rsidR="00E5674C" w:rsidRPr="00A35491" w:rsidRDefault="00E5674C" w:rsidP="00E5674C">
      <w:pPr>
        <w:tabs>
          <w:tab w:val="left" w:pos="2565"/>
          <w:tab w:val="left" w:pos="7125"/>
          <w:tab w:val="left" w:pos="9633"/>
        </w:tabs>
        <w:rPr>
          <w:rFonts w:asciiTheme="minorHAnsi" w:hAnsiTheme="minorHAnsi" w:cstheme="minorHAnsi"/>
          <w:b/>
          <w:sz w:val="24"/>
        </w:rPr>
      </w:pPr>
      <w:r w:rsidRPr="00A35491">
        <w:rPr>
          <w:rFonts w:asciiTheme="minorHAnsi" w:hAnsiTheme="minorHAnsi" w:cstheme="minorHAnsi"/>
          <w:b/>
          <w:sz w:val="24"/>
        </w:rPr>
        <w:t>Employee</w:t>
      </w:r>
      <w:r w:rsidRPr="00A35491">
        <w:rPr>
          <w:rFonts w:asciiTheme="minorHAnsi" w:hAnsiTheme="minorHAnsi" w:cstheme="minorHAnsi"/>
          <w:b/>
          <w:sz w:val="24"/>
        </w:rPr>
        <w:tab/>
      </w:r>
      <w:r w:rsidRPr="00A35491">
        <w:rPr>
          <w:rFonts w:asciiTheme="minorHAnsi" w:hAnsiTheme="minorHAnsi" w:cstheme="minorHAnsi"/>
          <w:b/>
          <w:sz w:val="24"/>
        </w:rPr>
        <w:tab/>
        <w:t>Supervisor</w:t>
      </w:r>
    </w:p>
    <w:p w14:paraId="7C519321" w14:textId="77777777" w:rsidR="00E5674C" w:rsidRPr="00A35491" w:rsidRDefault="00E5674C" w:rsidP="00E5674C">
      <w:pPr>
        <w:tabs>
          <w:tab w:val="left" w:pos="2565"/>
          <w:tab w:val="left" w:pos="7125"/>
          <w:tab w:val="left" w:pos="9633"/>
        </w:tabs>
        <w:rPr>
          <w:rFonts w:asciiTheme="minorHAnsi" w:hAnsiTheme="minorHAnsi" w:cstheme="minorHAnsi"/>
          <w:b/>
          <w:sz w:val="24"/>
        </w:rPr>
      </w:pPr>
      <w:r w:rsidRPr="00A35491">
        <w:rPr>
          <w:rFonts w:asciiTheme="minorHAnsi" w:hAnsiTheme="minorHAnsi" w:cstheme="minorHAnsi"/>
          <w:b/>
          <w:sz w:val="24"/>
        </w:rPr>
        <w:t xml:space="preserve">Date:  </w:t>
      </w:r>
    </w:p>
    <w:p w14:paraId="60865C7C" w14:textId="77777777" w:rsidR="00E5674C" w:rsidRPr="00A35491" w:rsidRDefault="00E5674C" w:rsidP="00E5674C">
      <w:pPr>
        <w:tabs>
          <w:tab w:val="left" w:pos="7125"/>
        </w:tabs>
        <w:rPr>
          <w:rFonts w:asciiTheme="minorHAnsi" w:hAnsiTheme="minorHAnsi" w:cstheme="minorHAnsi"/>
          <w:sz w:val="24"/>
        </w:rPr>
      </w:pPr>
      <w:r w:rsidRPr="00A35491">
        <w:rPr>
          <w:rFonts w:asciiTheme="minorHAnsi" w:hAnsiTheme="minorHAnsi" w:cstheme="minorHAnsi"/>
          <w:sz w:val="24"/>
        </w:rPr>
        <w:fldChar w:fldCharType="begin">
          <w:ffData>
            <w:name w:val="Check1"/>
            <w:enabled/>
            <w:calcOnExit w:val="0"/>
            <w:checkBox>
              <w:sizeAuto/>
              <w:default w:val="0"/>
            </w:checkBox>
          </w:ffData>
        </w:fldChar>
      </w:r>
      <w:bookmarkStart w:id="16" w:name="Check1"/>
      <w:r w:rsidRPr="00A35491">
        <w:rPr>
          <w:rFonts w:asciiTheme="minorHAnsi" w:hAnsiTheme="minorHAnsi" w:cstheme="minorHAnsi"/>
          <w:sz w:val="24"/>
        </w:rPr>
        <w:instrText xml:space="preserve"> FORMCHECKBOX </w:instrText>
      </w:r>
      <w:r w:rsidRPr="00A35491">
        <w:rPr>
          <w:rFonts w:asciiTheme="minorHAnsi" w:hAnsiTheme="minorHAnsi" w:cstheme="minorHAnsi"/>
          <w:sz w:val="24"/>
        </w:rPr>
      </w:r>
      <w:r w:rsidRPr="00A35491">
        <w:rPr>
          <w:rFonts w:asciiTheme="minorHAnsi" w:hAnsiTheme="minorHAnsi" w:cstheme="minorHAnsi"/>
          <w:sz w:val="24"/>
        </w:rPr>
        <w:fldChar w:fldCharType="separate"/>
      </w:r>
      <w:r w:rsidRPr="00A35491">
        <w:rPr>
          <w:rFonts w:asciiTheme="minorHAnsi" w:hAnsiTheme="minorHAnsi" w:cstheme="minorHAnsi"/>
          <w:sz w:val="24"/>
        </w:rPr>
        <w:fldChar w:fldCharType="end"/>
      </w:r>
      <w:bookmarkEnd w:id="16"/>
      <w:r w:rsidRPr="00A35491">
        <w:rPr>
          <w:rFonts w:asciiTheme="minorHAnsi" w:hAnsiTheme="minorHAnsi" w:cstheme="minorHAnsi"/>
          <w:sz w:val="24"/>
        </w:rPr>
        <w:t xml:space="preserve">   Signed Copy to Employee</w:t>
      </w:r>
      <w:r w:rsidRPr="00A35491">
        <w:rPr>
          <w:rFonts w:asciiTheme="minorHAnsi" w:hAnsiTheme="minorHAnsi" w:cstheme="minorHAnsi"/>
          <w:sz w:val="24"/>
        </w:rPr>
        <w:tab/>
      </w:r>
      <w:r w:rsidRPr="00A35491">
        <w:rPr>
          <w:rFonts w:asciiTheme="minorHAnsi" w:hAnsiTheme="minorHAnsi" w:cstheme="minorHAnsi"/>
          <w:sz w:val="24"/>
        </w:rPr>
        <w:fldChar w:fldCharType="begin">
          <w:ffData>
            <w:name w:val="Check2"/>
            <w:enabled/>
            <w:calcOnExit w:val="0"/>
            <w:checkBox>
              <w:sizeAuto/>
              <w:default w:val="0"/>
            </w:checkBox>
          </w:ffData>
        </w:fldChar>
      </w:r>
      <w:bookmarkStart w:id="17" w:name="Check2"/>
      <w:r w:rsidRPr="00A35491">
        <w:rPr>
          <w:rFonts w:asciiTheme="minorHAnsi" w:hAnsiTheme="minorHAnsi" w:cstheme="minorHAnsi"/>
          <w:sz w:val="24"/>
        </w:rPr>
        <w:instrText xml:space="preserve"> FORMCHECKBOX </w:instrText>
      </w:r>
      <w:r w:rsidRPr="00A35491">
        <w:rPr>
          <w:rFonts w:asciiTheme="minorHAnsi" w:hAnsiTheme="minorHAnsi" w:cstheme="minorHAnsi"/>
          <w:sz w:val="24"/>
        </w:rPr>
      </w:r>
      <w:r w:rsidRPr="00A35491">
        <w:rPr>
          <w:rFonts w:asciiTheme="minorHAnsi" w:hAnsiTheme="minorHAnsi" w:cstheme="minorHAnsi"/>
          <w:sz w:val="24"/>
        </w:rPr>
        <w:fldChar w:fldCharType="separate"/>
      </w:r>
      <w:r w:rsidRPr="00A35491">
        <w:rPr>
          <w:rFonts w:asciiTheme="minorHAnsi" w:hAnsiTheme="minorHAnsi" w:cstheme="minorHAnsi"/>
          <w:sz w:val="24"/>
        </w:rPr>
        <w:fldChar w:fldCharType="end"/>
      </w:r>
      <w:bookmarkEnd w:id="17"/>
      <w:r w:rsidRPr="00A35491">
        <w:rPr>
          <w:rFonts w:asciiTheme="minorHAnsi" w:hAnsiTheme="minorHAnsi" w:cstheme="minorHAnsi"/>
          <w:sz w:val="24"/>
        </w:rPr>
        <w:t xml:space="preserve">   Signed Copy to Supervisor</w:t>
      </w:r>
    </w:p>
    <w:p w14:paraId="1D96F8DC" w14:textId="77777777" w:rsidR="00E5674C" w:rsidRPr="00A35491" w:rsidRDefault="00E5674C" w:rsidP="00E5674C">
      <w:pPr>
        <w:jc w:val="center"/>
        <w:rPr>
          <w:rFonts w:asciiTheme="minorHAnsi" w:hAnsiTheme="minorHAnsi" w:cstheme="minorHAnsi"/>
          <w:b/>
          <w:bCs/>
          <w:sz w:val="24"/>
        </w:rPr>
      </w:pPr>
    </w:p>
    <w:p w14:paraId="43D5D468" w14:textId="77777777" w:rsidR="00E5674C" w:rsidRPr="00A35491" w:rsidRDefault="00E5674C" w:rsidP="00E5674C">
      <w:pPr>
        <w:jc w:val="center"/>
        <w:rPr>
          <w:rFonts w:asciiTheme="minorHAnsi" w:hAnsiTheme="minorHAnsi" w:cstheme="minorHAnsi"/>
          <w:b/>
          <w:bCs/>
          <w:sz w:val="24"/>
        </w:rPr>
      </w:pPr>
    </w:p>
    <w:p w14:paraId="2375C8E6" w14:textId="77777777" w:rsidR="00A35491" w:rsidRDefault="00A35491">
      <w:pPr>
        <w:spacing w:before="0" w:after="0" w:line="240" w:lineRule="auto"/>
        <w:rPr>
          <w:rFonts w:asciiTheme="minorHAnsi" w:hAnsiTheme="minorHAnsi" w:cstheme="minorHAnsi"/>
          <w:b/>
          <w:bCs/>
          <w:sz w:val="24"/>
        </w:rPr>
      </w:pPr>
      <w:r>
        <w:rPr>
          <w:rFonts w:asciiTheme="minorHAnsi" w:hAnsiTheme="minorHAnsi" w:cstheme="minorHAnsi"/>
          <w:b/>
          <w:bCs/>
          <w:sz w:val="24"/>
        </w:rPr>
        <w:br w:type="page"/>
      </w:r>
    </w:p>
    <w:p w14:paraId="7D42745E" w14:textId="2FB08F4A" w:rsidR="00E5674C" w:rsidRPr="00A35491" w:rsidRDefault="00E5674C" w:rsidP="00E5674C">
      <w:pPr>
        <w:jc w:val="center"/>
        <w:rPr>
          <w:rFonts w:asciiTheme="minorHAnsi" w:hAnsiTheme="minorHAnsi" w:cstheme="minorHAnsi"/>
          <w:b/>
          <w:bCs/>
          <w:sz w:val="24"/>
        </w:rPr>
      </w:pPr>
      <w:r w:rsidRPr="00A35491">
        <w:rPr>
          <w:rFonts w:asciiTheme="minorHAnsi" w:hAnsiTheme="minorHAnsi" w:cstheme="minorHAnsi"/>
          <w:b/>
          <w:bCs/>
          <w:sz w:val="24"/>
        </w:rPr>
        <w:lastRenderedPageBreak/>
        <w:t>REVIEW OF PREVIOUS SUPERVISION SESSION</w:t>
      </w:r>
    </w:p>
    <w:p w14:paraId="79772B23" w14:textId="77777777" w:rsidR="00E5674C" w:rsidRPr="00A35491" w:rsidRDefault="00E5674C" w:rsidP="00E5674C">
      <w:pPr>
        <w:rPr>
          <w:rFonts w:asciiTheme="minorHAnsi" w:hAnsiTheme="minorHAnsi" w:cstheme="minorHAnsi"/>
          <w:i/>
          <w:szCs w:val="32"/>
        </w:rPr>
      </w:pPr>
      <w:r w:rsidRPr="00A35491">
        <w:rPr>
          <w:rFonts w:asciiTheme="minorHAnsi" w:hAnsiTheme="minorHAnsi" w:cstheme="minorHAnsi"/>
          <w:i/>
          <w:szCs w:val="32"/>
        </w:rPr>
        <w:t>It is important to ensure continuity of supervision and ensuring follow-up of any outstanding or unresolved issues and identify:</w:t>
      </w:r>
    </w:p>
    <w:p w14:paraId="6BBEDA9E" w14:textId="77777777" w:rsidR="00E5674C" w:rsidRPr="00A35491" w:rsidRDefault="00E5674C" w:rsidP="00E5674C">
      <w:pPr>
        <w:numPr>
          <w:ilvl w:val="0"/>
          <w:numId w:val="27"/>
        </w:numPr>
        <w:spacing w:before="0" w:after="0" w:line="240" w:lineRule="auto"/>
        <w:rPr>
          <w:rFonts w:asciiTheme="minorHAnsi" w:hAnsiTheme="minorHAnsi" w:cstheme="minorHAnsi"/>
          <w:i/>
          <w:szCs w:val="32"/>
        </w:rPr>
      </w:pPr>
      <w:r w:rsidRPr="00A35491">
        <w:rPr>
          <w:rFonts w:asciiTheme="minorHAnsi" w:hAnsiTheme="minorHAnsi" w:cstheme="minorHAnsi"/>
          <w:i/>
          <w:szCs w:val="32"/>
        </w:rPr>
        <w:t>progress achieved on specific goals or strategies identified in previous supervision,</w:t>
      </w:r>
    </w:p>
    <w:p w14:paraId="13D5D7D0" w14:textId="77777777" w:rsidR="00E5674C" w:rsidRPr="00A35491" w:rsidRDefault="00E5674C" w:rsidP="00E5674C">
      <w:pPr>
        <w:numPr>
          <w:ilvl w:val="0"/>
          <w:numId w:val="27"/>
        </w:numPr>
        <w:spacing w:before="0" w:after="0" w:line="240" w:lineRule="auto"/>
        <w:rPr>
          <w:rFonts w:asciiTheme="minorHAnsi" w:hAnsiTheme="minorHAnsi" w:cstheme="minorHAnsi"/>
          <w:i/>
          <w:szCs w:val="32"/>
        </w:rPr>
      </w:pPr>
      <w:r w:rsidRPr="00A35491">
        <w:rPr>
          <w:rFonts w:asciiTheme="minorHAnsi" w:hAnsiTheme="minorHAnsi" w:cstheme="minorHAnsi"/>
          <w:i/>
          <w:szCs w:val="32"/>
        </w:rPr>
        <w:t xml:space="preserve">the completion or otherwise of specific tasks/actions agreed to in the previous supervision period, </w:t>
      </w:r>
    </w:p>
    <w:p w14:paraId="0DC4F625" w14:textId="77777777" w:rsidR="00E5674C" w:rsidRPr="00A35491" w:rsidRDefault="00E5674C" w:rsidP="00E5674C">
      <w:pPr>
        <w:numPr>
          <w:ilvl w:val="0"/>
          <w:numId w:val="27"/>
        </w:numPr>
        <w:spacing w:before="0" w:after="0" w:line="240" w:lineRule="auto"/>
        <w:rPr>
          <w:rFonts w:asciiTheme="minorHAnsi" w:hAnsiTheme="minorHAnsi" w:cstheme="minorHAnsi"/>
          <w:i/>
          <w:szCs w:val="32"/>
        </w:rPr>
      </w:pPr>
      <w:r w:rsidRPr="00A35491">
        <w:rPr>
          <w:rFonts w:asciiTheme="minorHAnsi" w:hAnsiTheme="minorHAnsi" w:cstheme="minorHAnsi"/>
          <w:i/>
          <w:szCs w:val="32"/>
        </w:rPr>
        <w:t xml:space="preserve">the </w:t>
      </w:r>
      <w:proofErr w:type="gramStart"/>
      <w:r w:rsidRPr="00A35491">
        <w:rPr>
          <w:rFonts w:asciiTheme="minorHAnsi" w:hAnsiTheme="minorHAnsi" w:cstheme="minorHAnsi"/>
          <w:i/>
          <w:szCs w:val="32"/>
        </w:rPr>
        <w:t>current status</w:t>
      </w:r>
      <w:proofErr w:type="gramEnd"/>
      <w:r w:rsidRPr="00A35491">
        <w:rPr>
          <w:rFonts w:asciiTheme="minorHAnsi" w:hAnsiTheme="minorHAnsi" w:cstheme="minorHAnsi"/>
          <w:i/>
          <w:szCs w:val="32"/>
        </w:rPr>
        <w:t xml:space="preserve"> of identified challenges/issues that the employee had agreed to work on in the intervening period, and</w:t>
      </w:r>
    </w:p>
    <w:p w14:paraId="5823AA07" w14:textId="77777777" w:rsidR="00E5674C" w:rsidRPr="00A35491" w:rsidRDefault="00E5674C" w:rsidP="00E5674C">
      <w:pPr>
        <w:numPr>
          <w:ilvl w:val="0"/>
          <w:numId w:val="27"/>
        </w:numPr>
        <w:spacing w:before="0" w:after="0" w:line="240" w:lineRule="auto"/>
        <w:rPr>
          <w:rFonts w:asciiTheme="minorHAnsi" w:hAnsiTheme="minorHAnsi" w:cstheme="minorHAnsi"/>
          <w:i/>
          <w:szCs w:val="32"/>
        </w:rPr>
      </w:pPr>
      <w:r w:rsidRPr="00A35491">
        <w:rPr>
          <w:rFonts w:asciiTheme="minorHAnsi" w:hAnsiTheme="minorHAnsi" w:cstheme="minorHAnsi"/>
          <w:i/>
          <w:szCs w:val="32"/>
        </w:rPr>
        <w:t>Impediments to or supports in achieving the planned outcomes from the last supervision session.</w:t>
      </w:r>
    </w:p>
    <w:p w14:paraId="6B3EBE69" w14:textId="77777777" w:rsidR="00E5674C" w:rsidRPr="00A35491" w:rsidRDefault="00E5674C" w:rsidP="00E5674C">
      <w:pPr>
        <w:pStyle w:val="Heading2"/>
        <w:spacing w:before="0"/>
        <w:rPr>
          <w:rFonts w:asciiTheme="minorHAnsi" w:hAnsiTheme="minorHAnsi" w:cstheme="minorHAnsi"/>
          <w:sz w:val="24"/>
          <w:szCs w:val="24"/>
        </w:rPr>
      </w:pPr>
    </w:p>
    <w:p w14:paraId="611BA340" w14:textId="77777777" w:rsidR="00E5674C" w:rsidRPr="00A35491" w:rsidRDefault="00E5674C" w:rsidP="00E5674C">
      <w:pPr>
        <w:jc w:val="center"/>
        <w:rPr>
          <w:rFonts w:asciiTheme="minorHAnsi" w:hAnsiTheme="minorHAnsi" w:cstheme="minorHAnsi"/>
          <w:b/>
          <w:bCs/>
          <w:caps/>
          <w:sz w:val="24"/>
        </w:rPr>
      </w:pPr>
      <w:r w:rsidRPr="00A35491">
        <w:rPr>
          <w:rFonts w:asciiTheme="minorHAnsi" w:hAnsiTheme="minorHAnsi" w:cstheme="minorHAnsi"/>
          <w:b/>
          <w:bCs/>
          <w:caps/>
          <w:sz w:val="24"/>
        </w:rPr>
        <w:t>agenda for this supervision session</w:t>
      </w:r>
    </w:p>
    <w:tbl>
      <w:tblPr>
        <w:tblW w:w="14467" w:type="dxa"/>
        <w:tblInd w:w="-6" w:type="dxa"/>
        <w:tblLayout w:type="fixed"/>
        <w:tblLook w:val="00A0" w:firstRow="1" w:lastRow="0" w:firstColumn="1" w:lastColumn="0" w:noHBand="0" w:noVBand="0"/>
      </w:tblPr>
      <w:tblGrid>
        <w:gridCol w:w="3480"/>
        <w:gridCol w:w="3481"/>
        <w:gridCol w:w="3481"/>
        <w:gridCol w:w="3481"/>
        <w:gridCol w:w="544"/>
      </w:tblGrid>
      <w:tr w:rsidR="00E5674C" w:rsidRPr="00A35491" w14:paraId="19A932FD" w14:textId="77777777" w:rsidTr="00B53959">
        <w:trPr>
          <w:trHeight w:val="561"/>
        </w:trPr>
        <w:tc>
          <w:tcPr>
            <w:tcW w:w="3480" w:type="dxa"/>
            <w:tcBorders>
              <w:top w:val="single" w:sz="4" w:space="0" w:color="000000"/>
              <w:left w:val="single" w:sz="4" w:space="0" w:color="000000"/>
              <w:bottom w:val="single" w:sz="4" w:space="0" w:color="000000"/>
              <w:right w:val="single" w:sz="4" w:space="0" w:color="000000"/>
            </w:tcBorders>
          </w:tcPr>
          <w:p w14:paraId="7C52B7AC"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1.</w:t>
            </w:r>
          </w:p>
        </w:tc>
        <w:tc>
          <w:tcPr>
            <w:tcW w:w="3481" w:type="dxa"/>
            <w:tcBorders>
              <w:top w:val="single" w:sz="4" w:space="0" w:color="000000"/>
              <w:left w:val="single" w:sz="4" w:space="0" w:color="000000"/>
              <w:bottom w:val="single" w:sz="4" w:space="0" w:color="000000"/>
              <w:right w:val="single" w:sz="4" w:space="0" w:color="000000"/>
            </w:tcBorders>
          </w:tcPr>
          <w:p w14:paraId="0C5D3122"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4.</w:t>
            </w:r>
          </w:p>
        </w:tc>
        <w:tc>
          <w:tcPr>
            <w:tcW w:w="3481" w:type="dxa"/>
            <w:tcBorders>
              <w:top w:val="single" w:sz="4" w:space="0" w:color="000000"/>
              <w:left w:val="single" w:sz="4" w:space="0" w:color="000000"/>
              <w:bottom w:val="single" w:sz="4" w:space="0" w:color="000000"/>
              <w:right w:val="single" w:sz="4" w:space="0" w:color="000000"/>
            </w:tcBorders>
          </w:tcPr>
          <w:p w14:paraId="6E328B56"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7.</w:t>
            </w:r>
          </w:p>
        </w:tc>
        <w:tc>
          <w:tcPr>
            <w:tcW w:w="3481" w:type="dxa"/>
            <w:tcBorders>
              <w:top w:val="single" w:sz="4" w:space="0" w:color="000000"/>
              <w:left w:val="single" w:sz="4" w:space="0" w:color="000000"/>
              <w:bottom w:val="single" w:sz="4" w:space="0" w:color="000000"/>
              <w:right w:val="single" w:sz="4" w:space="0" w:color="000000"/>
            </w:tcBorders>
          </w:tcPr>
          <w:p w14:paraId="241865F8"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10.</w:t>
            </w:r>
          </w:p>
        </w:tc>
        <w:tc>
          <w:tcPr>
            <w:tcW w:w="544" w:type="dxa"/>
            <w:tcBorders>
              <w:left w:val="single" w:sz="4" w:space="0" w:color="000000"/>
            </w:tcBorders>
          </w:tcPr>
          <w:p w14:paraId="570C9B28" w14:textId="77777777" w:rsidR="00E5674C" w:rsidRPr="00A35491" w:rsidRDefault="00E5674C" w:rsidP="00B53959">
            <w:pPr>
              <w:ind w:left="284" w:hanging="284"/>
              <w:rPr>
                <w:rFonts w:asciiTheme="minorHAnsi" w:hAnsiTheme="minorHAnsi" w:cstheme="minorHAnsi"/>
                <w:sz w:val="24"/>
              </w:rPr>
            </w:pPr>
          </w:p>
        </w:tc>
      </w:tr>
      <w:tr w:rsidR="00E5674C" w:rsidRPr="00A35491" w14:paraId="4B406877" w14:textId="77777777" w:rsidTr="00B53959">
        <w:trPr>
          <w:trHeight w:val="561"/>
        </w:trPr>
        <w:tc>
          <w:tcPr>
            <w:tcW w:w="3480" w:type="dxa"/>
            <w:tcBorders>
              <w:top w:val="single" w:sz="4" w:space="0" w:color="000000"/>
              <w:left w:val="single" w:sz="4" w:space="0" w:color="000000"/>
              <w:bottom w:val="single" w:sz="4" w:space="0" w:color="000000"/>
              <w:right w:val="single" w:sz="4" w:space="0" w:color="000000"/>
            </w:tcBorders>
          </w:tcPr>
          <w:p w14:paraId="0B15C524"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2.</w:t>
            </w:r>
          </w:p>
        </w:tc>
        <w:tc>
          <w:tcPr>
            <w:tcW w:w="3481" w:type="dxa"/>
            <w:tcBorders>
              <w:top w:val="single" w:sz="4" w:space="0" w:color="000000"/>
              <w:left w:val="single" w:sz="4" w:space="0" w:color="000000"/>
              <w:bottom w:val="single" w:sz="4" w:space="0" w:color="000000"/>
              <w:right w:val="single" w:sz="4" w:space="0" w:color="000000"/>
            </w:tcBorders>
          </w:tcPr>
          <w:p w14:paraId="5D38B684" w14:textId="77777777" w:rsidR="00E5674C" w:rsidRPr="00A35491" w:rsidRDefault="00E5674C" w:rsidP="00A35491">
            <w:pPr>
              <w:spacing w:before="60" w:after="60"/>
              <w:ind w:left="462" w:hanging="513"/>
              <w:jc w:val="both"/>
              <w:rPr>
                <w:rFonts w:asciiTheme="minorHAnsi" w:hAnsiTheme="minorHAnsi" w:cstheme="minorHAnsi"/>
                <w:sz w:val="24"/>
              </w:rPr>
            </w:pPr>
            <w:r w:rsidRPr="00A35491">
              <w:rPr>
                <w:rFonts w:asciiTheme="minorHAnsi" w:hAnsiTheme="minorHAnsi" w:cstheme="minorHAnsi"/>
                <w:sz w:val="24"/>
              </w:rPr>
              <w:t>5.</w:t>
            </w:r>
          </w:p>
        </w:tc>
        <w:tc>
          <w:tcPr>
            <w:tcW w:w="3481" w:type="dxa"/>
            <w:tcBorders>
              <w:top w:val="single" w:sz="4" w:space="0" w:color="000000"/>
              <w:left w:val="single" w:sz="4" w:space="0" w:color="000000"/>
              <w:bottom w:val="single" w:sz="4" w:space="0" w:color="000000"/>
              <w:right w:val="single" w:sz="4" w:space="0" w:color="000000"/>
            </w:tcBorders>
          </w:tcPr>
          <w:p w14:paraId="63BEC7E2"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8.</w:t>
            </w:r>
          </w:p>
        </w:tc>
        <w:tc>
          <w:tcPr>
            <w:tcW w:w="3481" w:type="dxa"/>
            <w:tcBorders>
              <w:top w:val="single" w:sz="4" w:space="0" w:color="000000"/>
              <w:left w:val="single" w:sz="4" w:space="0" w:color="000000"/>
              <w:bottom w:val="single" w:sz="4" w:space="0" w:color="000000"/>
              <w:right w:val="single" w:sz="4" w:space="0" w:color="000000"/>
            </w:tcBorders>
          </w:tcPr>
          <w:p w14:paraId="29071274"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11.</w:t>
            </w:r>
          </w:p>
        </w:tc>
        <w:tc>
          <w:tcPr>
            <w:tcW w:w="544" w:type="dxa"/>
            <w:tcBorders>
              <w:left w:val="single" w:sz="4" w:space="0" w:color="000000"/>
            </w:tcBorders>
          </w:tcPr>
          <w:p w14:paraId="0F5BAE75" w14:textId="77777777" w:rsidR="00E5674C" w:rsidRPr="00A35491" w:rsidRDefault="00E5674C" w:rsidP="00B53959">
            <w:pPr>
              <w:ind w:left="284" w:hanging="284"/>
              <w:rPr>
                <w:rFonts w:asciiTheme="minorHAnsi" w:hAnsiTheme="minorHAnsi" w:cstheme="minorHAnsi"/>
                <w:sz w:val="24"/>
              </w:rPr>
            </w:pPr>
          </w:p>
        </w:tc>
      </w:tr>
      <w:tr w:rsidR="00E5674C" w:rsidRPr="00A35491" w14:paraId="75EB0F69" w14:textId="77777777" w:rsidTr="00B53959">
        <w:trPr>
          <w:trHeight w:val="561"/>
        </w:trPr>
        <w:tc>
          <w:tcPr>
            <w:tcW w:w="3480" w:type="dxa"/>
            <w:tcBorders>
              <w:top w:val="single" w:sz="4" w:space="0" w:color="000000"/>
              <w:left w:val="single" w:sz="4" w:space="0" w:color="000000"/>
              <w:bottom w:val="single" w:sz="4" w:space="0" w:color="000000"/>
              <w:right w:val="single" w:sz="4" w:space="0" w:color="000000"/>
            </w:tcBorders>
          </w:tcPr>
          <w:p w14:paraId="00F46C49"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3.</w:t>
            </w:r>
          </w:p>
        </w:tc>
        <w:tc>
          <w:tcPr>
            <w:tcW w:w="3481" w:type="dxa"/>
            <w:tcBorders>
              <w:top w:val="single" w:sz="4" w:space="0" w:color="000000"/>
              <w:left w:val="single" w:sz="4" w:space="0" w:color="000000"/>
              <w:bottom w:val="single" w:sz="4" w:space="0" w:color="000000"/>
              <w:right w:val="single" w:sz="4" w:space="0" w:color="000000"/>
            </w:tcBorders>
          </w:tcPr>
          <w:p w14:paraId="3BEAD1D6" w14:textId="77777777" w:rsidR="00E5674C" w:rsidRPr="00A35491" w:rsidRDefault="00E5674C" w:rsidP="00A35491">
            <w:pPr>
              <w:spacing w:before="60" w:after="60"/>
              <w:ind w:left="462" w:hanging="513"/>
              <w:jc w:val="both"/>
              <w:rPr>
                <w:rFonts w:asciiTheme="minorHAnsi" w:hAnsiTheme="minorHAnsi" w:cstheme="minorHAnsi"/>
                <w:sz w:val="24"/>
              </w:rPr>
            </w:pPr>
            <w:r w:rsidRPr="00A35491">
              <w:rPr>
                <w:rFonts w:asciiTheme="minorHAnsi" w:hAnsiTheme="minorHAnsi" w:cstheme="minorHAnsi"/>
                <w:sz w:val="24"/>
              </w:rPr>
              <w:t>6.</w:t>
            </w:r>
          </w:p>
        </w:tc>
        <w:tc>
          <w:tcPr>
            <w:tcW w:w="3481" w:type="dxa"/>
            <w:tcBorders>
              <w:top w:val="single" w:sz="4" w:space="0" w:color="000000"/>
              <w:left w:val="single" w:sz="4" w:space="0" w:color="000000"/>
              <w:bottom w:val="single" w:sz="4" w:space="0" w:color="000000"/>
              <w:right w:val="single" w:sz="4" w:space="0" w:color="000000"/>
            </w:tcBorders>
          </w:tcPr>
          <w:p w14:paraId="3A80C3C1"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9.</w:t>
            </w:r>
          </w:p>
        </w:tc>
        <w:tc>
          <w:tcPr>
            <w:tcW w:w="3481" w:type="dxa"/>
            <w:tcBorders>
              <w:top w:val="single" w:sz="4" w:space="0" w:color="000000"/>
              <w:left w:val="single" w:sz="4" w:space="0" w:color="000000"/>
              <w:bottom w:val="single" w:sz="4" w:space="0" w:color="000000"/>
              <w:right w:val="single" w:sz="4" w:space="0" w:color="000000"/>
            </w:tcBorders>
          </w:tcPr>
          <w:p w14:paraId="78E28D37" w14:textId="77777777" w:rsidR="00E5674C" w:rsidRPr="00A35491" w:rsidRDefault="00E5674C" w:rsidP="00A35491">
            <w:pPr>
              <w:spacing w:before="60" w:after="60"/>
              <w:jc w:val="both"/>
              <w:rPr>
                <w:rFonts w:asciiTheme="minorHAnsi" w:hAnsiTheme="minorHAnsi" w:cstheme="minorHAnsi"/>
                <w:sz w:val="24"/>
              </w:rPr>
            </w:pPr>
            <w:r w:rsidRPr="00A35491">
              <w:rPr>
                <w:rFonts w:asciiTheme="minorHAnsi" w:hAnsiTheme="minorHAnsi" w:cstheme="minorHAnsi"/>
                <w:sz w:val="24"/>
              </w:rPr>
              <w:t>12.</w:t>
            </w:r>
          </w:p>
        </w:tc>
        <w:tc>
          <w:tcPr>
            <w:tcW w:w="544" w:type="dxa"/>
            <w:tcBorders>
              <w:left w:val="single" w:sz="4" w:space="0" w:color="000000"/>
            </w:tcBorders>
          </w:tcPr>
          <w:p w14:paraId="26506979" w14:textId="77777777" w:rsidR="00E5674C" w:rsidRPr="00A35491" w:rsidRDefault="00E5674C" w:rsidP="00B53959">
            <w:pPr>
              <w:ind w:left="284" w:hanging="284"/>
              <w:rPr>
                <w:rFonts w:asciiTheme="minorHAnsi" w:hAnsiTheme="minorHAnsi" w:cstheme="minorHAnsi"/>
                <w:sz w:val="24"/>
              </w:rPr>
            </w:pPr>
          </w:p>
        </w:tc>
      </w:tr>
    </w:tbl>
    <w:p w14:paraId="55BB21C9" w14:textId="77777777" w:rsidR="00E5674C" w:rsidRPr="00A35491" w:rsidRDefault="00E5674C" w:rsidP="00E5674C">
      <w:pPr>
        <w:rPr>
          <w:rFonts w:asciiTheme="minorHAnsi" w:hAnsiTheme="minorHAnsi" w:cstheme="minorHAnsi"/>
          <w:b/>
          <w:bCs/>
          <w:caps/>
          <w:sz w:val="24"/>
        </w:rPr>
      </w:pPr>
    </w:p>
    <w:p w14:paraId="070BF291" w14:textId="77777777" w:rsidR="00E5674C" w:rsidRPr="00A35491" w:rsidRDefault="00E5674C" w:rsidP="00E5674C">
      <w:pPr>
        <w:spacing w:before="0" w:after="0" w:line="240" w:lineRule="auto"/>
        <w:rPr>
          <w:rFonts w:asciiTheme="minorHAnsi" w:hAnsiTheme="minorHAnsi" w:cstheme="minorHAnsi"/>
          <w:b/>
          <w:bCs/>
          <w:caps/>
          <w:sz w:val="24"/>
        </w:rPr>
      </w:pPr>
      <w:r w:rsidRPr="00A35491">
        <w:rPr>
          <w:rFonts w:asciiTheme="minorHAnsi" w:hAnsiTheme="minorHAnsi" w:cstheme="minorHAnsi"/>
          <w:b/>
          <w:bCs/>
          <w:caps/>
          <w:sz w:val="24"/>
        </w:rPr>
        <w:t>supervision discussions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6696"/>
        <w:gridCol w:w="3688"/>
        <w:gridCol w:w="1717"/>
      </w:tblGrid>
      <w:tr w:rsidR="00E5674C" w:rsidRPr="00A35491" w14:paraId="2039EB8F" w14:textId="77777777" w:rsidTr="00B53959">
        <w:tc>
          <w:tcPr>
            <w:tcW w:w="1875" w:type="dxa"/>
            <w:shd w:val="clear" w:color="auto" w:fill="4BAD45" w:themeFill="accent1"/>
          </w:tcPr>
          <w:p w14:paraId="70655048" w14:textId="77777777" w:rsidR="00E5674C" w:rsidRPr="00A35491" w:rsidRDefault="00E5674C" w:rsidP="00A35491">
            <w:pPr>
              <w:spacing w:before="60" w:after="60"/>
              <w:rPr>
                <w:rFonts w:asciiTheme="minorHAnsi" w:hAnsiTheme="minorHAnsi" w:cstheme="minorHAnsi"/>
                <w:b/>
                <w:caps/>
                <w:sz w:val="24"/>
              </w:rPr>
            </w:pPr>
            <w:r w:rsidRPr="00A35491">
              <w:rPr>
                <w:rFonts w:asciiTheme="minorHAnsi" w:hAnsiTheme="minorHAnsi" w:cstheme="minorHAnsi"/>
                <w:b/>
                <w:caps/>
                <w:sz w:val="24"/>
              </w:rPr>
              <w:t>Item</w:t>
            </w:r>
          </w:p>
        </w:tc>
        <w:tc>
          <w:tcPr>
            <w:tcW w:w="6840" w:type="dxa"/>
            <w:shd w:val="clear" w:color="auto" w:fill="4BAD45" w:themeFill="accent1"/>
          </w:tcPr>
          <w:p w14:paraId="79C5CF6A" w14:textId="77777777" w:rsidR="00E5674C" w:rsidRPr="00A35491" w:rsidRDefault="00E5674C" w:rsidP="00A35491">
            <w:pPr>
              <w:spacing w:before="60" w:after="60"/>
              <w:rPr>
                <w:rFonts w:asciiTheme="minorHAnsi" w:hAnsiTheme="minorHAnsi" w:cstheme="minorHAnsi"/>
                <w:b/>
                <w:caps/>
                <w:sz w:val="24"/>
              </w:rPr>
            </w:pPr>
            <w:r w:rsidRPr="00A35491">
              <w:rPr>
                <w:rFonts w:asciiTheme="minorHAnsi" w:hAnsiTheme="minorHAnsi" w:cstheme="minorHAnsi"/>
                <w:b/>
                <w:caps/>
                <w:sz w:val="24"/>
              </w:rPr>
              <w:t xml:space="preserve">Discussion </w:t>
            </w:r>
          </w:p>
        </w:tc>
        <w:tc>
          <w:tcPr>
            <w:tcW w:w="3762" w:type="dxa"/>
            <w:shd w:val="clear" w:color="auto" w:fill="4BAD45" w:themeFill="accent1"/>
          </w:tcPr>
          <w:p w14:paraId="34B3200D" w14:textId="77777777" w:rsidR="00E5674C" w:rsidRPr="00A35491" w:rsidRDefault="00E5674C" w:rsidP="00A35491">
            <w:pPr>
              <w:spacing w:before="60" w:after="60"/>
              <w:rPr>
                <w:rFonts w:asciiTheme="minorHAnsi" w:hAnsiTheme="minorHAnsi" w:cstheme="minorHAnsi"/>
                <w:b/>
                <w:caps/>
                <w:sz w:val="24"/>
              </w:rPr>
            </w:pPr>
            <w:r w:rsidRPr="00A35491">
              <w:rPr>
                <w:rFonts w:asciiTheme="minorHAnsi" w:hAnsiTheme="minorHAnsi" w:cstheme="minorHAnsi"/>
                <w:b/>
                <w:caps/>
                <w:sz w:val="24"/>
              </w:rPr>
              <w:t>Action / who</w:t>
            </w:r>
          </w:p>
        </w:tc>
        <w:tc>
          <w:tcPr>
            <w:tcW w:w="1741" w:type="dxa"/>
            <w:shd w:val="clear" w:color="auto" w:fill="4BAD45" w:themeFill="accent1"/>
          </w:tcPr>
          <w:p w14:paraId="56E16704" w14:textId="77777777" w:rsidR="00E5674C" w:rsidRPr="00A35491" w:rsidRDefault="00E5674C" w:rsidP="00A35491">
            <w:pPr>
              <w:spacing w:before="60" w:after="60"/>
              <w:rPr>
                <w:rFonts w:asciiTheme="minorHAnsi" w:hAnsiTheme="minorHAnsi" w:cstheme="minorHAnsi"/>
                <w:b/>
                <w:caps/>
                <w:sz w:val="24"/>
              </w:rPr>
            </w:pPr>
            <w:r w:rsidRPr="00A35491">
              <w:rPr>
                <w:rFonts w:asciiTheme="minorHAnsi" w:hAnsiTheme="minorHAnsi" w:cstheme="minorHAnsi"/>
                <w:b/>
                <w:caps/>
                <w:sz w:val="24"/>
              </w:rPr>
              <w:t>DUE Date</w:t>
            </w:r>
          </w:p>
        </w:tc>
      </w:tr>
      <w:tr w:rsidR="00E5674C" w:rsidRPr="00A35491" w14:paraId="62DEF6BF" w14:textId="77777777" w:rsidTr="00B53959">
        <w:trPr>
          <w:trHeight w:val="2152"/>
        </w:trPr>
        <w:tc>
          <w:tcPr>
            <w:tcW w:w="1875" w:type="dxa"/>
          </w:tcPr>
          <w:p w14:paraId="690E7E06" w14:textId="77777777" w:rsidR="00E5674C" w:rsidRPr="00A35491" w:rsidRDefault="00E5674C" w:rsidP="00A35491">
            <w:pPr>
              <w:spacing w:before="60" w:after="60"/>
              <w:rPr>
                <w:rFonts w:asciiTheme="minorHAnsi" w:hAnsiTheme="minorHAnsi" w:cstheme="minorHAnsi"/>
                <w:sz w:val="24"/>
              </w:rPr>
            </w:pPr>
            <w:r w:rsidRPr="00A35491">
              <w:rPr>
                <w:rFonts w:asciiTheme="minorHAnsi" w:hAnsiTheme="minorHAnsi" w:cstheme="minorHAnsi"/>
                <w:sz w:val="24"/>
              </w:rPr>
              <w:fldChar w:fldCharType="begin">
                <w:ffData>
                  <w:name w:val="Text25"/>
                  <w:enabled/>
                  <w:calcOnExit w:val="0"/>
                  <w:textInput/>
                </w:ffData>
              </w:fldChar>
            </w:r>
            <w:bookmarkStart w:id="18" w:name="Text25"/>
            <w:r w:rsidRPr="00A35491">
              <w:rPr>
                <w:rFonts w:asciiTheme="minorHAnsi" w:hAnsiTheme="minorHAnsi" w:cstheme="minorHAnsi"/>
                <w:sz w:val="24"/>
              </w:rPr>
              <w:instrText xml:space="preserve"> FORMTEXT </w:instrText>
            </w:r>
            <w:r w:rsidRPr="00A35491">
              <w:rPr>
                <w:rFonts w:asciiTheme="minorHAnsi" w:hAnsiTheme="minorHAnsi" w:cstheme="minorHAnsi"/>
                <w:sz w:val="24"/>
              </w:rPr>
            </w:r>
            <w:r w:rsidRPr="00A35491">
              <w:rPr>
                <w:rFonts w:asciiTheme="minorHAnsi" w:hAnsiTheme="minorHAnsi" w:cstheme="minorHAnsi"/>
                <w:sz w:val="24"/>
              </w:rPr>
              <w:fldChar w:fldCharType="separate"/>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sz w:val="24"/>
              </w:rPr>
              <w:fldChar w:fldCharType="end"/>
            </w:r>
            <w:bookmarkEnd w:id="18"/>
          </w:p>
        </w:tc>
        <w:tc>
          <w:tcPr>
            <w:tcW w:w="6840" w:type="dxa"/>
          </w:tcPr>
          <w:p w14:paraId="6C05AB68" w14:textId="77777777" w:rsidR="00E5674C" w:rsidRPr="00A35491" w:rsidRDefault="00E5674C" w:rsidP="00A35491">
            <w:pPr>
              <w:spacing w:before="60" w:after="60"/>
              <w:rPr>
                <w:rFonts w:asciiTheme="minorHAnsi" w:hAnsiTheme="minorHAnsi" w:cstheme="minorHAnsi"/>
                <w:sz w:val="24"/>
              </w:rPr>
            </w:pPr>
            <w:r w:rsidRPr="00A35491">
              <w:rPr>
                <w:rFonts w:asciiTheme="minorHAnsi" w:hAnsiTheme="minorHAnsi" w:cstheme="minorHAnsi"/>
                <w:sz w:val="24"/>
              </w:rPr>
              <w:fldChar w:fldCharType="begin">
                <w:ffData>
                  <w:name w:val="Text26"/>
                  <w:enabled/>
                  <w:calcOnExit w:val="0"/>
                  <w:textInput/>
                </w:ffData>
              </w:fldChar>
            </w:r>
            <w:bookmarkStart w:id="19" w:name="Text26"/>
            <w:r w:rsidRPr="00A35491">
              <w:rPr>
                <w:rFonts w:asciiTheme="minorHAnsi" w:hAnsiTheme="minorHAnsi" w:cstheme="minorHAnsi"/>
                <w:sz w:val="24"/>
              </w:rPr>
              <w:instrText xml:space="preserve"> FORMTEXT </w:instrText>
            </w:r>
            <w:r w:rsidRPr="00A35491">
              <w:rPr>
                <w:rFonts w:asciiTheme="minorHAnsi" w:hAnsiTheme="minorHAnsi" w:cstheme="minorHAnsi"/>
                <w:sz w:val="24"/>
              </w:rPr>
            </w:r>
            <w:r w:rsidRPr="00A35491">
              <w:rPr>
                <w:rFonts w:asciiTheme="minorHAnsi" w:hAnsiTheme="minorHAnsi" w:cstheme="minorHAnsi"/>
                <w:sz w:val="24"/>
              </w:rPr>
              <w:fldChar w:fldCharType="separate"/>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noProof/>
                <w:sz w:val="24"/>
              </w:rPr>
              <w:t> </w:t>
            </w:r>
            <w:r w:rsidRPr="00A35491">
              <w:rPr>
                <w:rFonts w:asciiTheme="minorHAnsi" w:hAnsiTheme="minorHAnsi" w:cstheme="minorHAnsi"/>
                <w:sz w:val="24"/>
              </w:rPr>
              <w:fldChar w:fldCharType="end"/>
            </w:r>
            <w:bookmarkEnd w:id="19"/>
          </w:p>
        </w:tc>
        <w:tc>
          <w:tcPr>
            <w:tcW w:w="3762" w:type="dxa"/>
          </w:tcPr>
          <w:p w14:paraId="308D9EF5" w14:textId="77777777" w:rsidR="00E5674C" w:rsidRPr="00A35491" w:rsidRDefault="00E5674C" w:rsidP="00A35491">
            <w:pPr>
              <w:spacing w:before="60" w:after="60"/>
              <w:rPr>
                <w:rFonts w:asciiTheme="minorHAnsi" w:hAnsiTheme="minorHAnsi" w:cstheme="minorHAnsi"/>
                <w:sz w:val="24"/>
              </w:rPr>
            </w:pPr>
          </w:p>
        </w:tc>
        <w:tc>
          <w:tcPr>
            <w:tcW w:w="1741" w:type="dxa"/>
          </w:tcPr>
          <w:p w14:paraId="4417DF51" w14:textId="77777777" w:rsidR="00E5674C" w:rsidRPr="00A35491" w:rsidRDefault="00E5674C" w:rsidP="00A35491">
            <w:pPr>
              <w:spacing w:before="60" w:after="60"/>
              <w:rPr>
                <w:rFonts w:asciiTheme="minorHAnsi" w:hAnsiTheme="minorHAnsi" w:cstheme="minorHAnsi"/>
                <w:sz w:val="24"/>
              </w:rPr>
            </w:pPr>
          </w:p>
        </w:tc>
      </w:tr>
    </w:tbl>
    <w:p w14:paraId="1EACF2CD" w14:textId="77777777" w:rsidR="00E5674C" w:rsidRPr="00F91753" w:rsidRDefault="00E5674C" w:rsidP="00E5674C">
      <w:pPr>
        <w:rPr>
          <w:rFonts w:asciiTheme="minorHAnsi" w:hAnsiTheme="minorHAnsi" w:cstheme="minorHAnsi"/>
        </w:rPr>
        <w:sectPr w:rsidR="00E5674C" w:rsidRPr="00F91753" w:rsidSect="00EF6C66">
          <w:headerReference w:type="default" r:id="rId19"/>
          <w:footerReference w:type="default" r:id="rId20"/>
          <w:headerReference w:type="first" r:id="rId21"/>
          <w:footerReference w:type="first" r:id="rId22"/>
          <w:footnotePr>
            <w:pos w:val="beneathText"/>
          </w:footnotePr>
          <w:pgSz w:w="16838" w:h="11906" w:orient="landscape"/>
          <w:pgMar w:top="1440" w:right="1440" w:bottom="1440" w:left="1440" w:header="708" w:footer="54" w:gutter="0"/>
          <w:cols w:space="708"/>
          <w:docGrid w:linePitch="360"/>
        </w:sectPr>
      </w:pPr>
    </w:p>
    <w:p w14:paraId="6BEB6E26" w14:textId="77777777" w:rsidR="00E5674C" w:rsidRPr="004B01DF" w:rsidRDefault="00E5674C" w:rsidP="00E5674C">
      <w:pPr>
        <w:pStyle w:val="Heading1"/>
      </w:pPr>
      <w:bookmarkStart w:id="20" w:name="_Toc133403623"/>
      <w:r w:rsidRPr="004B01DF">
        <w:lastRenderedPageBreak/>
        <w:t>APPENDIX THREE: Example Line Management Log</w:t>
      </w:r>
      <w:bookmarkEnd w:id="20"/>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208"/>
        <w:gridCol w:w="3163"/>
        <w:gridCol w:w="3969"/>
      </w:tblGrid>
      <w:tr w:rsidR="00E5674C" w:rsidRPr="00803957" w14:paraId="13D5B5F5" w14:textId="77777777" w:rsidTr="00B53959">
        <w:trPr>
          <w:trHeight w:hRule="exact" w:val="454"/>
        </w:trPr>
        <w:tc>
          <w:tcPr>
            <w:tcW w:w="2830" w:type="dxa"/>
            <w:shd w:val="clear" w:color="auto" w:fill="4BAD45" w:themeFill="accent1"/>
            <w:vAlign w:val="center"/>
          </w:tcPr>
          <w:p w14:paraId="41ED932D" w14:textId="77777777" w:rsidR="00E5674C" w:rsidRPr="00803957" w:rsidRDefault="00E5674C" w:rsidP="00803957">
            <w:pPr>
              <w:spacing w:before="60" w:after="60"/>
              <w:rPr>
                <w:rFonts w:asciiTheme="minorHAnsi" w:hAnsiTheme="minorHAnsi" w:cstheme="minorHAnsi"/>
                <w:b/>
                <w:sz w:val="24"/>
              </w:rPr>
            </w:pPr>
            <w:r w:rsidRPr="00803957">
              <w:rPr>
                <w:rFonts w:asciiTheme="minorHAnsi" w:hAnsiTheme="minorHAnsi" w:cstheme="minorHAnsi"/>
                <w:b/>
                <w:sz w:val="24"/>
              </w:rPr>
              <w:t>Employee’s Name:</w:t>
            </w:r>
          </w:p>
        </w:tc>
        <w:tc>
          <w:tcPr>
            <w:tcW w:w="4208" w:type="dxa"/>
            <w:vAlign w:val="center"/>
          </w:tcPr>
          <w:p w14:paraId="52340A6D" w14:textId="77777777" w:rsidR="00E5674C" w:rsidRPr="00803957" w:rsidRDefault="00E5674C" w:rsidP="00803957">
            <w:pPr>
              <w:spacing w:before="60" w:after="60"/>
              <w:rPr>
                <w:rFonts w:asciiTheme="minorHAnsi" w:hAnsiTheme="minorHAnsi" w:cstheme="minorHAnsi"/>
                <w:sz w:val="24"/>
              </w:rPr>
            </w:pPr>
          </w:p>
        </w:tc>
        <w:tc>
          <w:tcPr>
            <w:tcW w:w="3163" w:type="dxa"/>
            <w:shd w:val="clear" w:color="auto" w:fill="4BAD45" w:themeFill="accent1"/>
            <w:vAlign w:val="center"/>
          </w:tcPr>
          <w:p w14:paraId="3180D2B6"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sz w:val="24"/>
              </w:rPr>
              <w:t>Role:</w:t>
            </w:r>
          </w:p>
        </w:tc>
        <w:tc>
          <w:tcPr>
            <w:tcW w:w="3969" w:type="dxa"/>
            <w:vAlign w:val="center"/>
          </w:tcPr>
          <w:p w14:paraId="36206529" w14:textId="77777777" w:rsidR="00E5674C" w:rsidRPr="00803957" w:rsidRDefault="00E5674C" w:rsidP="00803957">
            <w:pPr>
              <w:spacing w:before="60" w:after="60"/>
              <w:rPr>
                <w:rFonts w:asciiTheme="minorHAnsi" w:hAnsiTheme="minorHAnsi" w:cstheme="minorHAnsi"/>
                <w:color w:val="FF0000"/>
                <w:sz w:val="24"/>
              </w:rPr>
            </w:pPr>
            <w:r w:rsidRPr="00803957">
              <w:rPr>
                <w:rFonts w:asciiTheme="minorHAnsi" w:hAnsiTheme="minorHAnsi" w:cstheme="minorHAnsi"/>
                <w:color w:val="FF0000"/>
                <w:sz w:val="24"/>
              </w:rPr>
              <w:t xml:space="preserve"> </w:t>
            </w:r>
          </w:p>
        </w:tc>
      </w:tr>
      <w:tr w:rsidR="00E5674C" w:rsidRPr="00803957" w14:paraId="4E2D6749" w14:textId="77777777" w:rsidTr="00B53959">
        <w:trPr>
          <w:trHeight w:hRule="exact" w:val="454"/>
        </w:trPr>
        <w:tc>
          <w:tcPr>
            <w:tcW w:w="2830" w:type="dxa"/>
            <w:shd w:val="clear" w:color="auto" w:fill="4BAD45" w:themeFill="accent1"/>
            <w:vAlign w:val="center"/>
          </w:tcPr>
          <w:p w14:paraId="08B2263D" w14:textId="77777777" w:rsidR="00E5674C" w:rsidRPr="00803957" w:rsidRDefault="00E5674C" w:rsidP="00803957">
            <w:pPr>
              <w:spacing w:before="60" w:after="60"/>
              <w:rPr>
                <w:rFonts w:asciiTheme="minorHAnsi" w:hAnsiTheme="minorHAnsi" w:cstheme="minorHAnsi"/>
                <w:b/>
                <w:sz w:val="24"/>
              </w:rPr>
            </w:pPr>
            <w:r w:rsidRPr="00803957">
              <w:rPr>
                <w:rFonts w:asciiTheme="minorHAnsi" w:hAnsiTheme="minorHAnsi" w:cstheme="minorHAnsi"/>
                <w:b/>
                <w:sz w:val="24"/>
              </w:rPr>
              <w:t>Supervisor’s Name:</w:t>
            </w:r>
          </w:p>
        </w:tc>
        <w:tc>
          <w:tcPr>
            <w:tcW w:w="4208" w:type="dxa"/>
            <w:vAlign w:val="center"/>
          </w:tcPr>
          <w:p w14:paraId="3571A869"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sz w:val="24"/>
              </w:rPr>
              <w:t xml:space="preserve"> </w:t>
            </w:r>
          </w:p>
        </w:tc>
        <w:tc>
          <w:tcPr>
            <w:tcW w:w="3163" w:type="dxa"/>
            <w:shd w:val="clear" w:color="auto" w:fill="4BAD45" w:themeFill="accent1"/>
            <w:vAlign w:val="center"/>
          </w:tcPr>
          <w:p w14:paraId="64568B1A"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sz w:val="24"/>
              </w:rPr>
              <w:t>Role:</w:t>
            </w:r>
          </w:p>
        </w:tc>
        <w:tc>
          <w:tcPr>
            <w:tcW w:w="3969" w:type="dxa"/>
            <w:vAlign w:val="center"/>
          </w:tcPr>
          <w:p w14:paraId="67233ECF" w14:textId="77777777" w:rsidR="00E5674C" w:rsidRPr="00803957" w:rsidRDefault="00E5674C" w:rsidP="00803957">
            <w:pPr>
              <w:spacing w:before="60" w:after="60"/>
              <w:rPr>
                <w:rFonts w:asciiTheme="minorHAnsi" w:hAnsiTheme="minorHAnsi" w:cstheme="minorHAnsi"/>
                <w:color w:val="FF0000"/>
                <w:sz w:val="24"/>
              </w:rPr>
            </w:pPr>
            <w:r w:rsidRPr="00803957">
              <w:rPr>
                <w:rFonts w:asciiTheme="minorHAnsi" w:hAnsiTheme="minorHAnsi" w:cstheme="minorHAnsi"/>
                <w:color w:val="FF0000"/>
                <w:sz w:val="24"/>
              </w:rPr>
              <w:t xml:space="preserve"> </w:t>
            </w:r>
          </w:p>
        </w:tc>
      </w:tr>
      <w:tr w:rsidR="00E5674C" w:rsidRPr="00803957" w14:paraId="465DAE88" w14:textId="77777777" w:rsidTr="00B53959">
        <w:trPr>
          <w:trHeight w:hRule="exact" w:val="454"/>
        </w:trPr>
        <w:tc>
          <w:tcPr>
            <w:tcW w:w="2830" w:type="dxa"/>
            <w:tcBorders>
              <w:top w:val="single" w:sz="4" w:space="0" w:color="auto"/>
              <w:left w:val="single" w:sz="4" w:space="0" w:color="auto"/>
              <w:bottom w:val="single" w:sz="4" w:space="0" w:color="auto"/>
              <w:right w:val="single" w:sz="4" w:space="0" w:color="auto"/>
            </w:tcBorders>
            <w:shd w:val="clear" w:color="auto" w:fill="4BAD45" w:themeFill="accent1"/>
            <w:vAlign w:val="center"/>
          </w:tcPr>
          <w:p w14:paraId="3EE03E6D" w14:textId="77777777" w:rsidR="00E5674C" w:rsidRPr="00803957" w:rsidRDefault="00E5674C" w:rsidP="00803957">
            <w:pPr>
              <w:spacing w:before="60" w:after="60"/>
              <w:rPr>
                <w:rFonts w:asciiTheme="minorHAnsi" w:hAnsiTheme="minorHAnsi" w:cstheme="minorHAnsi"/>
                <w:b/>
                <w:sz w:val="24"/>
              </w:rPr>
            </w:pPr>
            <w:r w:rsidRPr="00803957">
              <w:rPr>
                <w:rFonts w:asciiTheme="minorHAnsi" w:hAnsiTheme="minorHAnsi" w:cstheme="minorHAnsi"/>
                <w:b/>
                <w:sz w:val="24"/>
              </w:rPr>
              <w:t>Date:</w:t>
            </w:r>
          </w:p>
        </w:tc>
        <w:tc>
          <w:tcPr>
            <w:tcW w:w="4208" w:type="dxa"/>
            <w:tcBorders>
              <w:top w:val="single" w:sz="4" w:space="0" w:color="auto"/>
              <w:left w:val="single" w:sz="4" w:space="0" w:color="auto"/>
              <w:bottom w:val="single" w:sz="4" w:space="0" w:color="auto"/>
              <w:right w:val="single" w:sz="4" w:space="0" w:color="auto"/>
            </w:tcBorders>
            <w:vAlign w:val="center"/>
          </w:tcPr>
          <w:p w14:paraId="3BC7AC72" w14:textId="77777777" w:rsidR="00E5674C" w:rsidRPr="00803957" w:rsidRDefault="00E5674C" w:rsidP="00803957">
            <w:pPr>
              <w:spacing w:before="60" w:after="60"/>
              <w:rPr>
                <w:rFonts w:asciiTheme="minorHAnsi" w:hAnsiTheme="minorHAnsi" w:cstheme="minorHAnsi"/>
                <w:sz w:val="24"/>
              </w:rPr>
            </w:pPr>
          </w:p>
        </w:tc>
        <w:tc>
          <w:tcPr>
            <w:tcW w:w="3163" w:type="dxa"/>
            <w:tcBorders>
              <w:top w:val="single" w:sz="4" w:space="0" w:color="auto"/>
              <w:left w:val="single" w:sz="4" w:space="0" w:color="auto"/>
              <w:bottom w:val="single" w:sz="4" w:space="0" w:color="auto"/>
              <w:right w:val="single" w:sz="4" w:space="0" w:color="auto"/>
            </w:tcBorders>
            <w:shd w:val="clear" w:color="auto" w:fill="4BAD45" w:themeFill="accent1"/>
            <w:vAlign w:val="center"/>
          </w:tcPr>
          <w:p w14:paraId="762F6AE0" w14:textId="77777777" w:rsidR="00E5674C" w:rsidRPr="00803957" w:rsidRDefault="00E5674C" w:rsidP="00803957">
            <w:pPr>
              <w:spacing w:before="60" w:after="60"/>
              <w:rPr>
                <w:rFonts w:asciiTheme="minorHAnsi" w:hAnsiTheme="minorHAnsi" w:cstheme="minorHAnsi"/>
                <w:b/>
                <w:sz w:val="24"/>
              </w:rPr>
            </w:pPr>
            <w:r w:rsidRPr="00803957">
              <w:rPr>
                <w:rFonts w:asciiTheme="minorHAnsi" w:hAnsiTheme="minorHAnsi" w:cstheme="minorHAnsi"/>
                <w:b/>
                <w:sz w:val="24"/>
              </w:rPr>
              <w:t>Date Next Supervision:</w:t>
            </w:r>
          </w:p>
        </w:tc>
        <w:tc>
          <w:tcPr>
            <w:tcW w:w="3969" w:type="dxa"/>
            <w:tcBorders>
              <w:top w:val="single" w:sz="4" w:space="0" w:color="auto"/>
              <w:left w:val="single" w:sz="4" w:space="0" w:color="auto"/>
              <w:bottom w:val="single" w:sz="4" w:space="0" w:color="auto"/>
              <w:right w:val="single" w:sz="4" w:space="0" w:color="auto"/>
            </w:tcBorders>
            <w:vAlign w:val="center"/>
          </w:tcPr>
          <w:p w14:paraId="14240EEF" w14:textId="77777777" w:rsidR="00E5674C" w:rsidRPr="00803957" w:rsidRDefault="00E5674C" w:rsidP="00803957">
            <w:pPr>
              <w:spacing w:before="60" w:after="60"/>
              <w:rPr>
                <w:rFonts w:asciiTheme="minorHAnsi" w:hAnsiTheme="minorHAnsi" w:cstheme="minorHAnsi"/>
                <w:color w:val="FF0000"/>
                <w:sz w:val="24"/>
              </w:rPr>
            </w:pPr>
          </w:p>
        </w:tc>
      </w:tr>
    </w:tbl>
    <w:p w14:paraId="12FD6ABB" w14:textId="77777777" w:rsidR="00E5674C" w:rsidRPr="00803957" w:rsidRDefault="00E5674C" w:rsidP="00E5674C">
      <w:pPr>
        <w:jc w:val="center"/>
        <w:rPr>
          <w:rFonts w:asciiTheme="minorHAnsi" w:hAnsiTheme="minorHAnsi" w:cstheme="minorHAnsi"/>
          <w:b/>
          <w:bCs/>
          <w:color w:val="FF0000"/>
          <w:sz w:val="24"/>
        </w:rPr>
      </w:pPr>
    </w:p>
    <w:p w14:paraId="1EF43AD0" w14:textId="77777777" w:rsidR="00E5674C" w:rsidRPr="00803957" w:rsidRDefault="00E5674C" w:rsidP="00E5674C">
      <w:pPr>
        <w:jc w:val="center"/>
        <w:rPr>
          <w:rFonts w:asciiTheme="minorHAnsi" w:hAnsiTheme="minorHAnsi" w:cstheme="minorHAnsi"/>
          <w:b/>
          <w:bCs/>
          <w:caps/>
          <w:sz w:val="24"/>
        </w:rPr>
      </w:pPr>
      <w:r w:rsidRPr="00803957">
        <w:rPr>
          <w:rFonts w:asciiTheme="minorHAnsi" w:hAnsiTheme="minorHAnsi" w:cstheme="minorHAnsi"/>
          <w:b/>
          <w:bCs/>
          <w:caps/>
          <w:sz w:val="24"/>
        </w:rPr>
        <w:t>agenda for this Line management meeting</w:t>
      </w:r>
    </w:p>
    <w:tbl>
      <w:tblPr>
        <w:tblW w:w="14467" w:type="dxa"/>
        <w:tblInd w:w="-6" w:type="dxa"/>
        <w:tblLayout w:type="fixed"/>
        <w:tblLook w:val="00A0" w:firstRow="1" w:lastRow="0" w:firstColumn="1" w:lastColumn="0" w:noHBand="0" w:noVBand="0"/>
      </w:tblPr>
      <w:tblGrid>
        <w:gridCol w:w="4725"/>
        <w:gridCol w:w="4725"/>
        <w:gridCol w:w="4726"/>
        <w:gridCol w:w="291"/>
      </w:tblGrid>
      <w:tr w:rsidR="00E5674C" w:rsidRPr="00803957" w14:paraId="2843F9F6" w14:textId="77777777" w:rsidTr="00B53959">
        <w:trPr>
          <w:trHeight w:hRule="exact" w:val="454"/>
        </w:trPr>
        <w:tc>
          <w:tcPr>
            <w:tcW w:w="4725" w:type="dxa"/>
            <w:tcBorders>
              <w:top w:val="single" w:sz="4" w:space="0" w:color="000000"/>
              <w:left w:val="single" w:sz="4" w:space="0" w:color="000000"/>
              <w:bottom w:val="single" w:sz="4" w:space="0" w:color="000000"/>
              <w:right w:val="single" w:sz="4" w:space="0" w:color="000000"/>
            </w:tcBorders>
            <w:vAlign w:val="center"/>
          </w:tcPr>
          <w:p w14:paraId="1A80FDDB"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bCs/>
                <w:sz w:val="24"/>
              </w:rPr>
              <w:t>1.</w:t>
            </w:r>
            <w:r w:rsidRPr="00803957">
              <w:rPr>
                <w:rFonts w:asciiTheme="minorHAnsi" w:hAnsiTheme="minorHAnsi" w:cstheme="minorHAnsi"/>
                <w:sz w:val="24"/>
              </w:rPr>
              <w:t xml:space="preserve"> General Wellbeing</w:t>
            </w:r>
          </w:p>
        </w:tc>
        <w:tc>
          <w:tcPr>
            <w:tcW w:w="4725" w:type="dxa"/>
            <w:tcBorders>
              <w:top w:val="single" w:sz="4" w:space="0" w:color="000000"/>
              <w:left w:val="single" w:sz="4" w:space="0" w:color="000000"/>
              <w:bottom w:val="single" w:sz="4" w:space="0" w:color="000000"/>
              <w:right w:val="single" w:sz="4" w:space="0" w:color="000000"/>
            </w:tcBorders>
            <w:vAlign w:val="center"/>
          </w:tcPr>
          <w:p w14:paraId="61976830"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bCs/>
                <w:sz w:val="24"/>
              </w:rPr>
              <w:t>4.</w:t>
            </w:r>
            <w:r w:rsidRPr="00803957">
              <w:rPr>
                <w:rFonts w:asciiTheme="minorHAnsi" w:hAnsiTheme="minorHAnsi" w:cstheme="minorHAnsi"/>
                <w:sz w:val="24"/>
              </w:rPr>
              <w:t xml:space="preserve"> Supporting Performance against KPIs</w:t>
            </w:r>
          </w:p>
        </w:tc>
        <w:tc>
          <w:tcPr>
            <w:tcW w:w="4726" w:type="dxa"/>
            <w:tcBorders>
              <w:top w:val="single" w:sz="4" w:space="0" w:color="000000"/>
              <w:left w:val="single" w:sz="4" w:space="0" w:color="000000"/>
              <w:bottom w:val="single" w:sz="4" w:space="0" w:color="000000"/>
              <w:right w:val="single" w:sz="4" w:space="0" w:color="000000"/>
            </w:tcBorders>
            <w:vAlign w:val="center"/>
          </w:tcPr>
          <w:p w14:paraId="0884EB08"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bCs/>
                <w:sz w:val="24"/>
              </w:rPr>
              <w:t>7.</w:t>
            </w:r>
            <w:r w:rsidRPr="00803957">
              <w:rPr>
                <w:rFonts w:asciiTheme="minorHAnsi" w:hAnsiTheme="minorHAnsi" w:cstheme="minorHAnsi"/>
                <w:sz w:val="24"/>
              </w:rPr>
              <w:t xml:space="preserve"> Other</w:t>
            </w:r>
          </w:p>
        </w:tc>
        <w:tc>
          <w:tcPr>
            <w:tcW w:w="291" w:type="dxa"/>
            <w:tcBorders>
              <w:left w:val="single" w:sz="4" w:space="0" w:color="000000"/>
            </w:tcBorders>
            <w:vAlign w:val="center"/>
          </w:tcPr>
          <w:p w14:paraId="6E395377" w14:textId="77777777" w:rsidR="00E5674C" w:rsidRPr="00803957" w:rsidRDefault="00E5674C" w:rsidP="00803957">
            <w:pPr>
              <w:spacing w:before="60" w:after="60"/>
              <w:ind w:left="284" w:hanging="284"/>
              <w:rPr>
                <w:rFonts w:asciiTheme="minorHAnsi" w:hAnsiTheme="minorHAnsi" w:cstheme="minorHAnsi"/>
                <w:sz w:val="24"/>
              </w:rPr>
            </w:pPr>
          </w:p>
        </w:tc>
      </w:tr>
      <w:tr w:rsidR="00E5674C" w:rsidRPr="00803957" w14:paraId="0C361A8A" w14:textId="77777777" w:rsidTr="00B53959">
        <w:trPr>
          <w:trHeight w:hRule="exact" w:val="454"/>
        </w:trPr>
        <w:tc>
          <w:tcPr>
            <w:tcW w:w="4725" w:type="dxa"/>
            <w:tcBorders>
              <w:top w:val="single" w:sz="4" w:space="0" w:color="000000"/>
              <w:left w:val="single" w:sz="4" w:space="0" w:color="000000"/>
              <w:bottom w:val="single" w:sz="4" w:space="0" w:color="000000"/>
              <w:right w:val="single" w:sz="4" w:space="0" w:color="000000"/>
            </w:tcBorders>
            <w:vAlign w:val="center"/>
          </w:tcPr>
          <w:p w14:paraId="52D9246A"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bCs/>
                <w:sz w:val="24"/>
              </w:rPr>
              <w:t>2.</w:t>
            </w:r>
            <w:r w:rsidRPr="00803957">
              <w:rPr>
                <w:rFonts w:asciiTheme="minorHAnsi" w:hAnsiTheme="minorHAnsi" w:cstheme="minorHAnsi"/>
                <w:sz w:val="24"/>
              </w:rPr>
              <w:t xml:space="preserve"> High Level Caseload Management</w:t>
            </w:r>
          </w:p>
        </w:tc>
        <w:tc>
          <w:tcPr>
            <w:tcW w:w="4725" w:type="dxa"/>
            <w:tcBorders>
              <w:top w:val="single" w:sz="4" w:space="0" w:color="000000"/>
              <w:left w:val="single" w:sz="4" w:space="0" w:color="000000"/>
              <w:bottom w:val="single" w:sz="4" w:space="0" w:color="000000"/>
              <w:right w:val="single" w:sz="4" w:space="0" w:color="000000"/>
            </w:tcBorders>
            <w:vAlign w:val="center"/>
          </w:tcPr>
          <w:p w14:paraId="6F56CC60" w14:textId="77777777" w:rsidR="00E5674C" w:rsidRPr="00803957" w:rsidRDefault="00E5674C" w:rsidP="00803957">
            <w:pPr>
              <w:spacing w:before="60" w:after="60"/>
              <w:ind w:left="462" w:hanging="513"/>
              <w:rPr>
                <w:rFonts w:asciiTheme="minorHAnsi" w:hAnsiTheme="minorHAnsi" w:cstheme="minorHAnsi"/>
                <w:b/>
                <w:bCs/>
                <w:sz w:val="24"/>
              </w:rPr>
            </w:pPr>
            <w:r w:rsidRPr="00803957">
              <w:rPr>
                <w:rFonts w:asciiTheme="minorHAnsi" w:hAnsiTheme="minorHAnsi" w:cstheme="minorHAnsi"/>
                <w:b/>
                <w:bCs/>
                <w:sz w:val="24"/>
              </w:rPr>
              <w:t xml:space="preserve"> 5. </w:t>
            </w:r>
            <w:r w:rsidRPr="00803957">
              <w:rPr>
                <w:rFonts w:asciiTheme="minorHAnsi" w:hAnsiTheme="minorHAnsi" w:cstheme="minorHAnsi"/>
                <w:sz w:val="24"/>
              </w:rPr>
              <w:t>Operational Systems and Processes</w:t>
            </w:r>
          </w:p>
        </w:tc>
        <w:tc>
          <w:tcPr>
            <w:tcW w:w="4726" w:type="dxa"/>
            <w:tcBorders>
              <w:top w:val="single" w:sz="4" w:space="0" w:color="000000"/>
              <w:left w:val="single" w:sz="4" w:space="0" w:color="000000"/>
              <w:bottom w:val="single" w:sz="4" w:space="0" w:color="000000"/>
              <w:right w:val="single" w:sz="4" w:space="0" w:color="000000"/>
            </w:tcBorders>
            <w:vAlign w:val="center"/>
          </w:tcPr>
          <w:p w14:paraId="6FEB5EDB" w14:textId="77777777" w:rsidR="00E5674C" w:rsidRPr="00803957" w:rsidRDefault="00E5674C" w:rsidP="00803957">
            <w:pPr>
              <w:spacing w:before="60" w:after="60"/>
              <w:rPr>
                <w:rFonts w:asciiTheme="minorHAnsi" w:hAnsiTheme="minorHAnsi" w:cstheme="minorHAnsi"/>
                <w:b/>
                <w:bCs/>
                <w:sz w:val="24"/>
              </w:rPr>
            </w:pPr>
            <w:r w:rsidRPr="00803957">
              <w:rPr>
                <w:rFonts w:asciiTheme="minorHAnsi" w:hAnsiTheme="minorHAnsi" w:cstheme="minorHAnsi"/>
                <w:b/>
                <w:bCs/>
                <w:sz w:val="24"/>
              </w:rPr>
              <w:t>8.</w:t>
            </w:r>
          </w:p>
        </w:tc>
        <w:tc>
          <w:tcPr>
            <w:tcW w:w="291" w:type="dxa"/>
            <w:tcBorders>
              <w:left w:val="single" w:sz="4" w:space="0" w:color="000000"/>
            </w:tcBorders>
            <w:vAlign w:val="center"/>
          </w:tcPr>
          <w:p w14:paraId="33A2EBA0" w14:textId="77777777" w:rsidR="00E5674C" w:rsidRPr="00803957" w:rsidRDefault="00E5674C" w:rsidP="00803957">
            <w:pPr>
              <w:spacing w:before="60" w:after="60"/>
              <w:ind w:left="284" w:hanging="284"/>
              <w:rPr>
                <w:rFonts w:asciiTheme="minorHAnsi" w:hAnsiTheme="minorHAnsi" w:cstheme="minorHAnsi"/>
                <w:sz w:val="24"/>
              </w:rPr>
            </w:pPr>
          </w:p>
        </w:tc>
      </w:tr>
      <w:tr w:rsidR="00E5674C" w:rsidRPr="00803957" w14:paraId="219F542D" w14:textId="77777777" w:rsidTr="00B53959">
        <w:trPr>
          <w:trHeight w:hRule="exact" w:val="454"/>
        </w:trPr>
        <w:tc>
          <w:tcPr>
            <w:tcW w:w="4725" w:type="dxa"/>
            <w:tcBorders>
              <w:top w:val="single" w:sz="4" w:space="0" w:color="000000"/>
              <w:left w:val="single" w:sz="4" w:space="0" w:color="000000"/>
              <w:bottom w:val="single" w:sz="4" w:space="0" w:color="000000"/>
              <w:right w:val="single" w:sz="4" w:space="0" w:color="000000"/>
            </w:tcBorders>
            <w:vAlign w:val="center"/>
          </w:tcPr>
          <w:p w14:paraId="12A4E991" w14:textId="77777777" w:rsidR="00E5674C" w:rsidRPr="00803957" w:rsidRDefault="00E5674C" w:rsidP="00803957">
            <w:pPr>
              <w:spacing w:before="60" w:after="60"/>
              <w:rPr>
                <w:rFonts w:asciiTheme="minorHAnsi" w:hAnsiTheme="minorHAnsi" w:cstheme="minorHAnsi"/>
                <w:sz w:val="24"/>
              </w:rPr>
            </w:pPr>
            <w:r w:rsidRPr="00803957">
              <w:rPr>
                <w:rFonts w:asciiTheme="minorHAnsi" w:hAnsiTheme="minorHAnsi" w:cstheme="minorHAnsi"/>
                <w:b/>
                <w:bCs/>
                <w:sz w:val="24"/>
              </w:rPr>
              <w:t>3.</w:t>
            </w:r>
            <w:r w:rsidRPr="00803957">
              <w:rPr>
                <w:rFonts w:asciiTheme="minorHAnsi" w:hAnsiTheme="minorHAnsi" w:cstheme="minorHAnsi"/>
                <w:sz w:val="24"/>
              </w:rPr>
              <w:t xml:space="preserve"> Dashboard Review / Data Accuracy</w:t>
            </w:r>
          </w:p>
        </w:tc>
        <w:tc>
          <w:tcPr>
            <w:tcW w:w="4725" w:type="dxa"/>
            <w:tcBorders>
              <w:top w:val="single" w:sz="4" w:space="0" w:color="000000"/>
              <w:left w:val="single" w:sz="4" w:space="0" w:color="000000"/>
              <w:bottom w:val="single" w:sz="4" w:space="0" w:color="000000"/>
              <w:right w:val="single" w:sz="4" w:space="0" w:color="000000"/>
            </w:tcBorders>
            <w:vAlign w:val="center"/>
          </w:tcPr>
          <w:p w14:paraId="5BA11373" w14:textId="77777777" w:rsidR="00E5674C" w:rsidRPr="00803957" w:rsidRDefault="00E5674C" w:rsidP="00803957">
            <w:pPr>
              <w:spacing w:before="60" w:after="60"/>
              <w:ind w:left="462" w:hanging="513"/>
              <w:rPr>
                <w:rFonts w:asciiTheme="minorHAnsi" w:hAnsiTheme="minorHAnsi" w:cstheme="minorHAnsi"/>
                <w:b/>
                <w:bCs/>
                <w:sz w:val="24"/>
              </w:rPr>
            </w:pPr>
            <w:r w:rsidRPr="00803957">
              <w:rPr>
                <w:rFonts w:asciiTheme="minorHAnsi" w:hAnsiTheme="minorHAnsi" w:cstheme="minorHAnsi"/>
                <w:b/>
                <w:bCs/>
                <w:sz w:val="24"/>
              </w:rPr>
              <w:t xml:space="preserve"> 6. </w:t>
            </w:r>
            <w:r w:rsidRPr="00803957">
              <w:rPr>
                <w:rFonts w:asciiTheme="minorHAnsi" w:hAnsiTheme="minorHAnsi" w:cstheme="minorHAnsi"/>
                <w:sz w:val="24"/>
              </w:rPr>
              <w:t>Training Needs/PD Opportunities</w:t>
            </w:r>
          </w:p>
        </w:tc>
        <w:tc>
          <w:tcPr>
            <w:tcW w:w="4726" w:type="dxa"/>
            <w:tcBorders>
              <w:top w:val="single" w:sz="4" w:space="0" w:color="000000"/>
              <w:left w:val="single" w:sz="4" w:space="0" w:color="000000"/>
              <w:bottom w:val="single" w:sz="4" w:space="0" w:color="000000"/>
              <w:right w:val="single" w:sz="4" w:space="0" w:color="000000"/>
            </w:tcBorders>
            <w:vAlign w:val="center"/>
          </w:tcPr>
          <w:p w14:paraId="4D741052" w14:textId="77777777" w:rsidR="00E5674C" w:rsidRPr="00803957" w:rsidRDefault="00E5674C" w:rsidP="00803957">
            <w:pPr>
              <w:spacing w:before="60" w:after="60"/>
              <w:rPr>
                <w:rFonts w:asciiTheme="minorHAnsi" w:hAnsiTheme="minorHAnsi" w:cstheme="minorHAnsi"/>
                <w:b/>
                <w:bCs/>
                <w:sz w:val="24"/>
              </w:rPr>
            </w:pPr>
            <w:r w:rsidRPr="00803957">
              <w:rPr>
                <w:rFonts w:asciiTheme="minorHAnsi" w:hAnsiTheme="minorHAnsi" w:cstheme="minorHAnsi"/>
                <w:b/>
                <w:bCs/>
                <w:sz w:val="24"/>
              </w:rPr>
              <w:t>9.</w:t>
            </w:r>
          </w:p>
        </w:tc>
        <w:tc>
          <w:tcPr>
            <w:tcW w:w="291" w:type="dxa"/>
            <w:tcBorders>
              <w:left w:val="single" w:sz="4" w:space="0" w:color="000000"/>
            </w:tcBorders>
            <w:vAlign w:val="center"/>
          </w:tcPr>
          <w:p w14:paraId="78A3090E" w14:textId="77777777" w:rsidR="00E5674C" w:rsidRPr="00803957" w:rsidRDefault="00E5674C" w:rsidP="00803957">
            <w:pPr>
              <w:spacing w:before="60" w:after="60"/>
              <w:ind w:left="284" w:hanging="284"/>
              <w:rPr>
                <w:rFonts w:asciiTheme="minorHAnsi" w:hAnsiTheme="minorHAnsi" w:cstheme="minorHAnsi"/>
                <w:sz w:val="24"/>
              </w:rPr>
            </w:pPr>
          </w:p>
        </w:tc>
      </w:tr>
    </w:tbl>
    <w:p w14:paraId="786D0003" w14:textId="77777777" w:rsidR="00E5674C" w:rsidRPr="00803957" w:rsidRDefault="00E5674C" w:rsidP="00E5674C">
      <w:pPr>
        <w:spacing w:before="0" w:after="0" w:line="240" w:lineRule="auto"/>
        <w:rPr>
          <w:rFonts w:asciiTheme="minorHAnsi" w:hAnsiTheme="minorHAnsi" w:cstheme="minorHAnsi"/>
          <w:b/>
          <w:bCs/>
          <w:caps/>
          <w:color w:val="FF0000"/>
          <w:sz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6349"/>
        <w:gridCol w:w="3510"/>
        <w:gridCol w:w="2542"/>
      </w:tblGrid>
      <w:tr w:rsidR="00E5674C" w:rsidRPr="00803957" w14:paraId="041E68C5" w14:textId="77777777" w:rsidTr="00B53959">
        <w:tc>
          <w:tcPr>
            <w:tcW w:w="1769" w:type="dxa"/>
            <w:shd w:val="clear" w:color="auto" w:fill="4BAD45" w:themeFill="accent1"/>
          </w:tcPr>
          <w:p w14:paraId="08A65FBD" w14:textId="77777777" w:rsidR="00E5674C" w:rsidRPr="00803957" w:rsidRDefault="00E5674C" w:rsidP="00803957">
            <w:pPr>
              <w:spacing w:before="60" w:after="60"/>
              <w:rPr>
                <w:rFonts w:asciiTheme="minorHAnsi" w:hAnsiTheme="minorHAnsi" w:cstheme="minorHAnsi"/>
                <w:b/>
                <w:caps/>
                <w:sz w:val="24"/>
              </w:rPr>
            </w:pPr>
            <w:r w:rsidRPr="00803957">
              <w:rPr>
                <w:rFonts w:asciiTheme="minorHAnsi" w:hAnsiTheme="minorHAnsi" w:cstheme="minorHAnsi"/>
                <w:b/>
                <w:caps/>
                <w:sz w:val="24"/>
              </w:rPr>
              <w:t>Item</w:t>
            </w:r>
          </w:p>
        </w:tc>
        <w:tc>
          <w:tcPr>
            <w:tcW w:w="6349" w:type="dxa"/>
            <w:shd w:val="clear" w:color="auto" w:fill="4BAD45" w:themeFill="accent1"/>
          </w:tcPr>
          <w:p w14:paraId="71B397D2" w14:textId="77777777" w:rsidR="00E5674C" w:rsidRPr="00803957" w:rsidRDefault="00E5674C" w:rsidP="00803957">
            <w:pPr>
              <w:spacing w:before="60" w:after="60"/>
              <w:rPr>
                <w:rFonts w:asciiTheme="minorHAnsi" w:hAnsiTheme="minorHAnsi" w:cstheme="minorHAnsi"/>
                <w:b/>
                <w:caps/>
                <w:sz w:val="24"/>
              </w:rPr>
            </w:pPr>
            <w:r w:rsidRPr="00803957">
              <w:rPr>
                <w:rFonts w:asciiTheme="minorHAnsi" w:hAnsiTheme="minorHAnsi" w:cstheme="minorHAnsi"/>
                <w:b/>
                <w:caps/>
                <w:sz w:val="24"/>
              </w:rPr>
              <w:t xml:space="preserve">Discussion </w:t>
            </w:r>
          </w:p>
        </w:tc>
        <w:tc>
          <w:tcPr>
            <w:tcW w:w="3510" w:type="dxa"/>
            <w:shd w:val="clear" w:color="auto" w:fill="4BAD45" w:themeFill="accent1"/>
          </w:tcPr>
          <w:p w14:paraId="11D43C0B" w14:textId="77777777" w:rsidR="00E5674C" w:rsidRPr="00803957" w:rsidRDefault="00E5674C" w:rsidP="00803957">
            <w:pPr>
              <w:spacing w:before="60" w:after="60"/>
              <w:rPr>
                <w:rFonts w:asciiTheme="minorHAnsi" w:hAnsiTheme="minorHAnsi" w:cstheme="minorHAnsi"/>
                <w:b/>
                <w:caps/>
                <w:sz w:val="24"/>
              </w:rPr>
            </w:pPr>
            <w:r w:rsidRPr="00803957">
              <w:rPr>
                <w:rFonts w:asciiTheme="minorHAnsi" w:hAnsiTheme="minorHAnsi" w:cstheme="minorHAnsi"/>
                <w:b/>
                <w:caps/>
                <w:sz w:val="24"/>
              </w:rPr>
              <w:t>Action / who</w:t>
            </w:r>
          </w:p>
        </w:tc>
        <w:tc>
          <w:tcPr>
            <w:tcW w:w="2542" w:type="dxa"/>
            <w:shd w:val="clear" w:color="auto" w:fill="4BAD45" w:themeFill="accent1"/>
          </w:tcPr>
          <w:p w14:paraId="16102314" w14:textId="77777777" w:rsidR="00E5674C" w:rsidRPr="00803957" w:rsidRDefault="00E5674C" w:rsidP="00803957">
            <w:pPr>
              <w:spacing w:before="60" w:after="60"/>
              <w:rPr>
                <w:rFonts w:asciiTheme="minorHAnsi" w:hAnsiTheme="minorHAnsi" w:cstheme="minorHAnsi"/>
                <w:b/>
                <w:caps/>
                <w:sz w:val="24"/>
              </w:rPr>
            </w:pPr>
            <w:r w:rsidRPr="00803957">
              <w:rPr>
                <w:rFonts w:asciiTheme="minorHAnsi" w:hAnsiTheme="minorHAnsi" w:cstheme="minorHAnsi"/>
                <w:b/>
                <w:caps/>
                <w:sz w:val="24"/>
              </w:rPr>
              <w:t>DUE Date</w:t>
            </w:r>
          </w:p>
        </w:tc>
      </w:tr>
      <w:tr w:rsidR="00E5674C" w:rsidRPr="00803957" w14:paraId="731DFC1E" w14:textId="77777777" w:rsidTr="00B53959">
        <w:trPr>
          <w:trHeight w:val="1864"/>
        </w:trPr>
        <w:tc>
          <w:tcPr>
            <w:tcW w:w="1769" w:type="dxa"/>
          </w:tcPr>
          <w:p w14:paraId="1DA61161" w14:textId="77777777" w:rsidR="00E5674C" w:rsidRPr="00803957" w:rsidRDefault="00E5674C" w:rsidP="00803957">
            <w:pPr>
              <w:spacing w:before="60" w:after="60"/>
              <w:rPr>
                <w:rFonts w:asciiTheme="minorHAnsi" w:hAnsiTheme="minorHAnsi" w:cstheme="minorHAnsi"/>
                <w:color w:val="FF0000"/>
                <w:sz w:val="24"/>
              </w:rPr>
            </w:pPr>
          </w:p>
        </w:tc>
        <w:tc>
          <w:tcPr>
            <w:tcW w:w="6349" w:type="dxa"/>
          </w:tcPr>
          <w:p w14:paraId="06F5787B" w14:textId="77777777" w:rsidR="00E5674C" w:rsidRPr="00803957" w:rsidRDefault="00E5674C" w:rsidP="00803957">
            <w:pPr>
              <w:spacing w:before="60" w:after="60"/>
              <w:rPr>
                <w:rFonts w:asciiTheme="minorHAnsi" w:hAnsiTheme="minorHAnsi" w:cstheme="minorHAnsi"/>
                <w:color w:val="FF0000"/>
                <w:sz w:val="24"/>
              </w:rPr>
            </w:pPr>
            <w:r w:rsidRPr="00803957">
              <w:rPr>
                <w:rFonts w:asciiTheme="minorHAnsi" w:hAnsiTheme="minorHAnsi" w:cstheme="minorHAnsi"/>
                <w:color w:val="FF0000"/>
                <w:sz w:val="24"/>
              </w:rPr>
              <w:fldChar w:fldCharType="begin">
                <w:ffData>
                  <w:name w:val="Text26"/>
                  <w:enabled/>
                  <w:calcOnExit w:val="0"/>
                  <w:textInput/>
                </w:ffData>
              </w:fldChar>
            </w:r>
            <w:r w:rsidRPr="00803957">
              <w:rPr>
                <w:rFonts w:asciiTheme="minorHAnsi" w:hAnsiTheme="minorHAnsi" w:cstheme="minorHAnsi"/>
                <w:color w:val="FF0000"/>
                <w:sz w:val="24"/>
              </w:rPr>
              <w:instrText xml:space="preserve"> FORMTEXT </w:instrText>
            </w:r>
            <w:r w:rsidRPr="00803957">
              <w:rPr>
                <w:rFonts w:asciiTheme="minorHAnsi" w:hAnsiTheme="minorHAnsi" w:cstheme="minorHAnsi"/>
                <w:color w:val="FF0000"/>
                <w:sz w:val="24"/>
              </w:rPr>
            </w:r>
            <w:r w:rsidRPr="00803957">
              <w:rPr>
                <w:rFonts w:asciiTheme="minorHAnsi" w:hAnsiTheme="minorHAnsi" w:cstheme="minorHAnsi"/>
                <w:color w:val="FF0000"/>
                <w:sz w:val="24"/>
              </w:rPr>
              <w:fldChar w:fldCharType="separate"/>
            </w:r>
            <w:r w:rsidRPr="00803957">
              <w:rPr>
                <w:rFonts w:asciiTheme="minorHAnsi" w:hAnsiTheme="minorHAnsi" w:cstheme="minorHAnsi"/>
                <w:noProof/>
                <w:color w:val="FF0000"/>
                <w:sz w:val="24"/>
              </w:rPr>
              <w:t> </w:t>
            </w:r>
            <w:r w:rsidRPr="00803957">
              <w:rPr>
                <w:rFonts w:asciiTheme="minorHAnsi" w:hAnsiTheme="minorHAnsi" w:cstheme="minorHAnsi"/>
                <w:noProof/>
                <w:color w:val="FF0000"/>
                <w:sz w:val="24"/>
              </w:rPr>
              <w:t> </w:t>
            </w:r>
            <w:r w:rsidRPr="00803957">
              <w:rPr>
                <w:rFonts w:asciiTheme="minorHAnsi" w:hAnsiTheme="minorHAnsi" w:cstheme="minorHAnsi"/>
                <w:noProof/>
                <w:color w:val="FF0000"/>
                <w:sz w:val="24"/>
              </w:rPr>
              <w:t> </w:t>
            </w:r>
            <w:r w:rsidRPr="00803957">
              <w:rPr>
                <w:rFonts w:asciiTheme="minorHAnsi" w:hAnsiTheme="minorHAnsi" w:cstheme="minorHAnsi"/>
                <w:noProof/>
                <w:color w:val="FF0000"/>
                <w:sz w:val="24"/>
              </w:rPr>
              <w:t> </w:t>
            </w:r>
            <w:r w:rsidRPr="00803957">
              <w:rPr>
                <w:rFonts w:asciiTheme="minorHAnsi" w:hAnsiTheme="minorHAnsi" w:cstheme="minorHAnsi"/>
                <w:noProof/>
                <w:color w:val="FF0000"/>
                <w:sz w:val="24"/>
              </w:rPr>
              <w:t> </w:t>
            </w:r>
            <w:r w:rsidRPr="00803957">
              <w:rPr>
                <w:rFonts w:asciiTheme="minorHAnsi" w:hAnsiTheme="minorHAnsi" w:cstheme="minorHAnsi"/>
                <w:color w:val="FF0000"/>
                <w:sz w:val="24"/>
              </w:rPr>
              <w:fldChar w:fldCharType="end"/>
            </w:r>
          </w:p>
        </w:tc>
        <w:tc>
          <w:tcPr>
            <w:tcW w:w="3510" w:type="dxa"/>
          </w:tcPr>
          <w:p w14:paraId="121BA9AE" w14:textId="77777777" w:rsidR="00E5674C" w:rsidRPr="00803957" w:rsidRDefault="00E5674C" w:rsidP="00803957">
            <w:pPr>
              <w:spacing w:before="60" w:after="60"/>
              <w:rPr>
                <w:rFonts w:asciiTheme="minorHAnsi" w:hAnsiTheme="minorHAnsi" w:cstheme="minorHAnsi"/>
                <w:color w:val="FF0000"/>
                <w:sz w:val="24"/>
              </w:rPr>
            </w:pPr>
          </w:p>
        </w:tc>
        <w:tc>
          <w:tcPr>
            <w:tcW w:w="2542" w:type="dxa"/>
          </w:tcPr>
          <w:p w14:paraId="4A492505" w14:textId="77777777" w:rsidR="00E5674C" w:rsidRPr="00803957" w:rsidRDefault="00E5674C" w:rsidP="00803957">
            <w:pPr>
              <w:spacing w:before="60" w:after="60"/>
              <w:rPr>
                <w:rFonts w:asciiTheme="minorHAnsi" w:hAnsiTheme="minorHAnsi" w:cstheme="minorHAnsi"/>
                <w:color w:val="FF0000"/>
                <w:sz w:val="24"/>
              </w:rPr>
            </w:pPr>
          </w:p>
        </w:tc>
      </w:tr>
    </w:tbl>
    <w:p w14:paraId="605DF9CA" w14:textId="77777777" w:rsidR="00E5674C" w:rsidRPr="00CB56EB" w:rsidRDefault="00E5674C" w:rsidP="00E5674C">
      <w:pPr>
        <w:spacing w:before="0" w:after="0" w:line="240" w:lineRule="auto"/>
        <w:rPr>
          <w:rFonts w:ascii="Arial Bold" w:hAnsi="Arial Bold"/>
          <w:b/>
          <w:sz w:val="32"/>
          <w:szCs w:val="32"/>
        </w:rPr>
        <w:sectPr w:rsidR="00E5674C" w:rsidRPr="00CB56EB" w:rsidSect="0076078F">
          <w:pgSz w:w="16838" w:h="11906" w:orient="landscape" w:code="9"/>
          <w:pgMar w:top="709" w:right="2269" w:bottom="991" w:left="1276" w:header="680" w:footer="492" w:gutter="0"/>
          <w:cols w:space="708"/>
          <w:docGrid w:linePitch="360"/>
        </w:sectPr>
      </w:pPr>
    </w:p>
    <w:p w14:paraId="77A8B25D" w14:textId="77777777" w:rsidR="005E628A" w:rsidRPr="00F91753" w:rsidRDefault="005E628A" w:rsidP="00570D68">
      <w:pPr>
        <w:pStyle w:val="Heading1"/>
        <w:spacing w:before="0"/>
      </w:pPr>
      <w:bookmarkStart w:id="21" w:name="_Toc133403624"/>
      <w:r w:rsidRPr="00F91753">
        <w:lastRenderedPageBreak/>
        <w:t xml:space="preserve">APPENDIX </w:t>
      </w:r>
      <w:r>
        <w:t>FOUR</w:t>
      </w:r>
      <w:r w:rsidRPr="00F91753">
        <w:t>: Example Practitioner / Clinical Supervision Agreement</w:t>
      </w:r>
      <w:bookmarkEnd w:id="21"/>
    </w:p>
    <w:tbl>
      <w:tblPr>
        <w:tblStyle w:val="TableGrid"/>
        <w:tblW w:w="5000" w:type="pct"/>
        <w:tblLook w:val="04A0" w:firstRow="1" w:lastRow="0" w:firstColumn="1" w:lastColumn="0" w:noHBand="0" w:noVBand="1"/>
      </w:tblPr>
      <w:tblGrid>
        <w:gridCol w:w="4643"/>
        <w:gridCol w:w="5553"/>
      </w:tblGrid>
      <w:tr w:rsidR="005E628A" w:rsidRPr="00570D68" w14:paraId="3D25D52F" w14:textId="77777777" w:rsidTr="00B53959">
        <w:trPr>
          <w:tblHeader/>
        </w:trPr>
        <w:tc>
          <w:tcPr>
            <w:tcW w:w="5000" w:type="pct"/>
            <w:gridSpan w:val="2"/>
            <w:shd w:val="clear" w:color="auto" w:fill="4BAD45"/>
          </w:tcPr>
          <w:p w14:paraId="1DCF84C9" w14:textId="77777777" w:rsidR="005E628A" w:rsidRPr="00570D68" w:rsidRDefault="005E628A" w:rsidP="00570D68">
            <w:pPr>
              <w:spacing w:before="60" w:after="60"/>
              <w:rPr>
                <w:sz w:val="24"/>
                <w:szCs w:val="28"/>
              </w:rPr>
            </w:pPr>
            <w:r w:rsidRPr="00570D68">
              <w:rPr>
                <w:b/>
                <w:sz w:val="24"/>
                <w:szCs w:val="28"/>
              </w:rPr>
              <w:t>Agreement Details</w:t>
            </w:r>
          </w:p>
        </w:tc>
      </w:tr>
      <w:tr w:rsidR="005E628A" w:rsidRPr="00570D68" w14:paraId="2017BBE6" w14:textId="77777777" w:rsidTr="00B53959">
        <w:tc>
          <w:tcPr>
            <w:tcW w:w="2277" w:type="pct"/>
          </w:tcPr>
          <w:p w14:paraId="6F702E75" w14:textId="77777777" w:rsidR="005E628A" w:rsidRPr="00570D68" w:rsidRDefault="005E628A" w:rsidP="00570D68">
            <w:pPr>
              <w:spacing w:before="60" w:after="60"/>
              <w:rPr>
                <w:sz w:val="24"/>
                <w:szCs w:val="28"/>
              </w:rPr>
            </w:pPr>
            <w:r w:rsidRPr="00570D68">
              <w:rPr>
                <w:sz w:val="24"/>
                <w:szCs w:val="28"/>
              </w:rPr>
              <w:t>Date of Agreement</w:t>
            </w:r>
          </w:p>
        </w:tc>
        <w:tc>
          <w:tcPr>
            <w:tcW w:w="2723" w:type="pct"/>
          </w:tcPr>
          <w:p w14:paraId="3DB33C29" w14:textId="77777777" w:rsidR="005E628A" w:rsidRPr="00570D68" w:rsidRDefault="005E628A" w:rsidP="00570D68">
            <w:pPr>
              <w:spacing w:before="60" w:after="60"/>
              <w:rPr>
                <w:sz w:val="24"/>
                <w:szCs w:val="28"/>
              </w:rPr>
            </w:pPr>
          </w:p>
        </w:tc>
      </w:tr>
      <w:tr w:rsidR="005E628A" w:rsidRPr="00570D68" w14:paraId="68F5091F" w14:textId="77777777" w:rsidTr="00B53959">
        <w:tc>
          <w:tcPr>
            <w:tcW w:w="2277" w:type="pct"/>
          </w:tcPr>
          <w:p w14:paraId="49903993" w14:textId="77777777" w:rsidR="005E628A" w:rsidRPr="00570D68" w:rsidRDefault="005E628A" w:rsidP="00570D68">
            <w:pPr>
              <w:spacing w:before="60" w:after="60"/>
              <w:rPr>
                <w:sz w:val="24"/>
                <w:szCs w:val="28"/>
              </w:rPr>
            </w:pPr>
            <w:r w:rsidRPr="00570D68">
              <w:rPr>
                <w:sz w:val="24"/>
                <w:szCs w:val="28"/>
              </w:rPr>
              <w:t>Supervisee</w:t>
            </w:r>
          </w:p>
        </w:tc>
        <w:tc>
          <w:tcPr>
            <w:tcW w:w="2723" w:type="pct"/>
          </w:tcPr>
          <w:p w14:paraId="3CFDA022" w14:textId="77777777" w:rsidR="005E628A" w:rsidRPr="00570D68" w:rsidRDefault="005E628A" w:rsidP="00570D68">
            <w:pPr>
              <w:spacing w:before="60" w:after="60"/>
              <w:rPr>
                <w:sz w:val="24"/>
                <w:szCs w:val="28"/>
              </w:rPr>
            </w:pPr>
          </w:p>
        </w:tc>
      </w:tr>
      <w:tr w:rsidR="005E628A" w:rsidRPr="00570D68" w14:paraId="147DF607" w14:textId="77777777" w:rsidTr="00B53959">
        <w:tc>
          <w:tcPr>
            <w:tcW w:w="2277" w:type="pct"/>
          </w:tcPr>
          <w:p w14:paraId="1B6BE320" w14:textId="77777777" w:rsidR="005E628A" w:rsidRPr="00570D68" w:rsidRDefault="005E628A" w:rsidP="00570D68">
            <w:pPr>
              <w:spacing w:before="60" w:after="60"/>
              <w:rPr>
                <w:sz w:val="24"/>
                <w:szCs w:val="28"/>
              </w:rPr>
            </w:pPr>
            <w:r w:rsidRPr="00570D68">
              <w:rPr>
                <w:sz w:val="24"/>
                <w:szCs w:val="28"/>
              </w:rPr>
              <w:t>Supervisor</w:t>
            </w:r>
          </w:p>
        </w:tc>
        <w:tc>
          <w:tcPr>
            <w:tcW w:w="2723" w:type="pct"/>
          </w:tcPr>
          <w:p w14:paraId="14F4F594" w14:textId="77777777" w:rsidR="005E628A" w:rsidRPr="00570D68" w:rsidRDefault="005E628A" w:rsidP="00570D68">
            <w:pPr>
              <w:spacing w:before="60" w:after="60"/>
              <w:rPr>
                <w:sz w:val="24"/>
                <w:szCs w:val="28"/>
              </w:rPr>
            </w:pPr>
          </w:p>
        </w:tc>
      </w:tr>
      <w:tr w:rsidR="005E628A" w:rsidRPr="00570D68" w14:paraId="5D2FCC57" w14:textId="77777777" w:rsidTr="00B53959">
        <w:tc>
          <w:tcPr>
            <w:tcW w:w="2277" w:type="pct"/>
          </w:tcPr>
          <w:p w14:paraId="3F54140E" w14:textId="77777777" w:rsidR="005E628A" w:rsidRPr="00570D68" w:rsidRDefault="005E628A" w:rsidP="00570D68">
            <w:pPr>
              <w:spacing w:before="60" w:after="60"/>
              <w:rPr>
                <w:sz w:val="24"/>
                <w:szCs w:val="28"/>
              </w:rPr>
            </w:pPr>
            <w:r w:rsidRPr="00570D68">
              <w:rPr>
                <w:sz w:val="24"/>
                <w:szCs w:val="28"/>
              </w:rPr>
              <w:t>Relevant Needs of Supervisee/Supervisor</w:t>
            </w:r>
          </w:p>
        </w:tc>
        <w:tc>
          <w:tcPr>
            <w:tcW w:w="2723" w:type="pct"/>
          </w:tcPr>
          <w:p w14:paraId="179228B1" w14:textId="77777777" w:rsidR="005E628A" w:rsidRPr="00570D68" w:rsidRDefault="005E628A" w:rsidP="00570D68">
            <w:pPr>
              <w:spacing w:before="60" w:after="60"/>
              <w:rPr>
                <w:i/>
                <w:iCs/>
                <w:sz w:val="24"/>
                <w:szCs w:val="28"/>
              </w:rPr>
            </w:pPr>
            <w:r w:rsidRPr="00570D68">
              <w:rPr>
                <w:i/>
                <w:iCs/>
                <w:sz w:val="24"/>
                <w:szCs w:val="28"/>
              </w:rPr>
              <w:t>e.g., learning styles; accommodations or adaptations needed</w:t>
            </w:r>
          </w:p>
        </w:tc>
      </w:tr>
      <w:tr w:rsidR="005E628A" w:rsidRPr="00570D68" w14:paraId="563F3244" w14:textId="77777777" w:rsidTr="00B53959">
        <w:tc>
          <w:tcPr>
            <w:tcW w:w="2277" w:type="pct"/>
          </w:tcPr>
          <w:p w14:paraId="0DBF0EBC" w14:textId="77777777" w:rsidR="005E628A" w:rsidRPr="00570D68" w:rsidRDefault="005E628A" w:rsidP="00570D68">
            <w:pPr>
              <w:spacing w:before="60" w:after="60"/>
              <w:rPr>
                <w:sz w:val="24"/>
                <w:szCs w:val="28"/>
              </w:rPr>
            </w:pPr>
            <w:r w:rsidRPr="00570D68">
              <w:rPr>
                <w:sz w:val="24"/>
                <w:szCs w:val="28"/>
              </w:rPr>
              <w:t>Supervision Evaluation Date</w:t>
            </w:r>
          </w:p>
          <w:p w14:paraId="75A4EFB3" w14:textId="77777777" w:rsidR="005E628A" w:rsidRPr="00570D68" w:rsidRDefault="005E628A" w:rsidP="00570D68">
            <w:pPr>
              <w:spacing w:before="60" w:after="60"/>
              <w:rPr>
                <w:sz w:val="24"/>
                <w:szCs w:val="28"/>
              </w:rPr>
            </w:pPr>
            <w:r w:rsidRPr="00570D68">
              <w:rPr>
                <w:sz w:val="24"/>
                <w:szCs w:val="28"/>
              </w:rPr>
              <w:t>(at least bi-annually)</w:t>
            </w:r>
          </w:p>
        </w:tc>
        <w:tc>
          <w:tcPr>
            <w:tcW w:w="2723" w:type="pct"/>
          </w:tcPr>
          <w:p w14:paraId="538CA913" w14:textId="77777777" w:rsidR="005E628A" w:rsidRPr="00570D68" w:rsidRDefault="005E628A" w:rsidP="00570D68">
            <w:pPr>
              <w:spacing w:before="60" w:after="60"/>
              <w:rPr>
                <w:sz w:val="24"/>
                <w:szCs w:val="28"/>
              </w:rPr>
            </w:pPr>
          </w:p>
        </w:tc>
      </w:tr>
      <w:tr w:rsidR="005E628A" w:rsidRPr="00570D68" w14:paraId="3D8DF371" w14:textId="77777777" w:rsidTr="00B53959">
        <w:tc>
          <w:tcPr>
            <w:tcW w:w="2277" w:type="pct"/>
          </w:tcPr>
          <w:p w14:paraId="517837EA" w14:textId="77777777" w:rsidR="005E628A" w:rsidRPr="00570D68" w:rsidRDefault="005E628A" w:rsidP="00570D68">
            <w:pPr>
              <w:spacing w:before="60" w:after="60"/>
              <w:rPr>
                <w:sz w:val="24"/>
                <w:szCs w:val="28"/>
              </w:rPr>
            </w:pPr>
            <w:r w:rsidRPr="00570D68">
              <w:rPr>
                <w:sz w:val="24"/>
                <w:szCs w:val="28"/>
              </w:rPr>
              <w:t>Supervision Review Date</w:t>
            </w:r>
          </w:p>
          <w:p w14:paraId="0C05E45A" w14:textId="77777777" w:rsidR="005E628A" w:rsidRPr="00570D68" w:rsidRDefault="005E628A" w:rsidP="00570D68">
            <w:pPr>
              <w:spacing w:before="60" w:after="60"/>
              <w:rPr>
                <w:sz w:val="24"/>
                <w:szCs w:val="28"/>
              </w:rPr>
            </w:pPr>
            <w:r w:rsidRPr="00570D68">
              <w:rPr>
                <w:sz w:val="24"/>
                <w:szCs w:val="28"/>
              </w:rPr>
              <w:t>(</w:t>
            </w:r>
            <w:proofErr w:type="gramStart"/>
            <w:r w:rsidRPr="00570D68">
              <w:rPr>
                <w:sz w:val="24"/>
                <w:szCs w:val="28"/>
              </w:rPr>
              <w:t>at</w:t>
            </w:r>
            <w:proofErr w:type="gramEnd"/>
            <w:r w:rsidRPr="00570D68">
              <w:rPr>
                <w:sz w:val="24"/>
                <w:szCs w:val="28"/>
              </w:rPr>
              <w:t xml:space="preserve"> end of supervision agreement)</w:t>
            </w:r>
          </w:p>
        </w:tc>
        <w:tc>
          <w:tcPr>
            <w:tcW w:w="2723" w:type="pct"/>
          </w:tcPr>
          <w:p w14:paraId="59160A17" w14:textId="77777777" w:rsidR="005E628A" w:rsidRPr="00570D68" w:rsidRDefault="005E628A" w:rsidP="00570D68">
            <w:pPr>
              <w:spacing w:before="60" w:after="60"/>
              <w:rPr>
                <w:sz w:val="24"/>
                <w:szCs w:val="28"/>
              </w:rPr>
            </w:pPr>
          </w:p>
        </w:tc>
      </w:tr>
    </w:tbl>
    <w:p w14:paraId="09C0FCC9" w14:textId="77777777" w:rsidR="005E628A" w:rsidRDefault="005E628A" w:rsidP="005E628A">
      <w:pPr>
        <w:spacing w:after="0"/>
        <w:rPr>
          <w:b/>
          <w:color w:val="FFFFFF" w:themeColor="background1"/>
        </w:rPr>
      </w:pPr>
    </w:p>
    <w:tbl>
      <w:tblPr>
        <w:tblStyle w:val="TableGrid"/>
        <w:tblW w:w="5000" w:type="pct"/>
        <w:tblLook w:val="04A0" w:firstRow="1" w:lastRow="0" w:firstColumn="1" w:lastColumn="0" w:noHBand="0" w:noVBand="1"/>
      </w:tblPr>
      <w:tblGrid>
        <w:gridCol w:w="4643"/>
        <w:gridCol w:w="5553"/>
      </w:tblGrid>
      <w:tr w:rsidR="005E628A" w:rsidRPr="004D44CD" w14:paraId="7E1DE0C4" w14:textId="77777777" w:rsidTr="00B53959">
        <w:trPr>
          <w:tblHeader/>
        </w:trPr>
        <w:tc>
          <w:tcPr>
            <w:tcW w:w="5000" w:type="pct"/>
            <w:gridSpan w:val="2"/>
            <w:shd w:val="clear" w:color="auto" w:fill="4BAD45" w:themeFill="accent1"/>
          </w:tcPr>
          <w:p w14:paraId="4BAE707A" w14:textId="77777777" w:rsidR="005E628A" w:rsidRPr="00570D68" w:rsidRDefault="005E628A" w:rsidP="00570D68">
            <w:pPr>
              <w:spacing w:before="60" w:after="60"/>
              <w:rPr>
                <w:sz w:val="24"/>
                <w:szCs w:val="28"/>
              </w:rPr>
            </w:pPr>
            <w:r w:rsidRPr="00570D68">
              <w:rPr>
                <w:b/>
                <w:sz w:val="24"/>
                <w:szCs w:val="28"/>
              </w:rPr>
              <w:t>Supervision Details</w:t>
            </w:r>
          </w:p>
        </w:tc>
      </w:tr>
      <w:tr w:rsidR="005E628A" w:rsidRPr="004D44CD" w14:paraId="3FE155D0" w14:textId="77777777" w:rsidTr="00B53959">
        <w:tc>
          <w:tcPr>
            <w:tcW w:w="2277" w:type="pct"/>
          </w:tcPr>
          <w:p w14:paraId="5B44C759" w14:textId="77777777" w:rsidR="005E628A" w:rsidRPr="00570D68" w:rsidRDefault="005E628A" w:rsidP="00570D68">
            <w:pPr>
              <w:spacing w:before="60" w:after="60"/>
              <w:rPr>
                <w:sz w:val="24"/>
                <w:szCs w:val="28"/>
              </w:rPr>
            </w:pPr>
            <w:r w:rsidRPr="00570D68">
              <w:rPr>
                <w:sz w:val="24"/>
                <w:szCs w:val="28"/>
              </w:rPr>
              <w:t>Relevant Professional Bodies (if applicable)</w:t>
            </w:r>
          </w:p>
        </w:tc>
        <w:tc>
          <w:tcPr>
            <w:tcW w:w="2723" w:type="pct"/>
          </w:tcPr>
          <w:p w14:paraId="78A07CD1" w14:textId="77777777" w:rsidR="005E628A" w:rsidRPr="00570D68" w:rsidRDefault="005E628A" w:rsidP="00570D68">
            <w:pPr>
              <w:spacing w:before="60" w:after="60"/>
              <w:rPr>
                <w:i/>
                <w:iCs/>
                <w:sz w:val="24"/>
                <w:szCs w:val="28"/>
              </w:rPr>
            </w:pPr>
            <w:r w:rsidRPr="00570D68">
              <w:rPr>
                <w:i/>
                <w:iCs/>
                <w:sz w:val="24"/>
                <w:szCs w:val="28"/>
              </w:rPr>
              <w:t>e.g., AHPRA / AASW</w:t>
            </w:r>
          </w:p>
        </w:tc>
      </w:tr>
      <w:tr w:rsidR="005E628A" w:rsidRPr="004D44CD" w14:paraId="5A3A13BD" w14:textId="77777777" w:rsidTr="00B53959">
        <w:tc>
          <w:tcPr>
            <w:tcW w:w="2277" w:type="pct"/>
          </w:tcPr>
          <w:p w14:paraId="42A5D804" w14:textId="77777777" w:rsidR="005E628A" w:rsidRPr="00570D68" w:rsidRDefault="005E628A" w:rsidP="00570D68">
            <w:pPr>
              <w:spacing w:before="60" w:after="60"/>
              <w:rPr>
                <w:sz w:val="24"/>
                <w:szCs w:val="28"/>
              </w:rPr>
            </w:pPr>
            <w:r w:rsidRPr="00570D68">
              <w:rPr>
                <w:sz w:val="24"/>
                <w:szCs w:val="28"/>
              </w:rPr>
              <w:t>Mode of Supervision</w:t>
            </w:r>
          </w:p>
        </w:tc>
        <w:tc>
          <w:tcPr>
            <w:tcW w:w="2723" w:type="pct"/>
          </w:tcPr>
          <w:p w14:paraId="6F5CE7EB" w14:textId="77777777" w:rsidR="005E628A" w:rsidRPr="00570D68" w:rsidRDefault="005E628A" w:rsidP="00570D68">
            <w:pPr>
              <w:spacing w:before="60" w:after="60"/>
              <w:rPr>
                <w:i/>
                <w:iCs/>
                <w:sz w:val="24"/>
                <w:szCs w:val="28"/>
              </w:rPr>
            </w:pPr>
            <w:r w:rsidRPr="00570D68">
              <w:rPr>
                <w:i/>
                <w:iCs/>
                <w:sz w:val="24"/>
                <w:szCs w:val="28"/>
              </w:rPr>
              <w:t>e.g., face-to-face / electronic</w:t>
            </w:r>
          </w:p>
        </w:tc>
      </w:tr>
      <w:tr w:rsidR="005E628A" w:rsidRPr="004D44CD" w14:paraId="48BC2237" w14:textId="77777777" w:rsidTr="00B53959">
        <w:tc>
          <w:tcPr>
            <w:tcW w:w="2277" w:type="pct"/>
          </w:tcPr>
          <w:p w14:paraId="01140CC3" w14:textId="77777777" w:rsidR="005E628A" w:rsidRPr="00570D68" w:rsidRDefault="005E628A" w:rsidP="00570D68">
            <w:pPr>
              <w:spacing w:before="60" w:after="60"/>
              <w:rPr>
                <w:sz w:val="24"/>
                <w:szCs w:val="28"/>
              </w:rPr>
            </w:pPr>
            <w:r w:rsidRPr="00570D68">
              <w:rPr>
                <w:sz w:val="24"/>
                <w:szCs w:val="28"/>
              </w:rPr>
              <w:t>Frequency of Sessions</w:t>
            </w:r>
          </w:p>
        </w:tc>
        <w:tc>
          <w:tcPr>
            <w:tcW w:w="2723" w:type="pct"/>
          </w:tcPr>
          <w:p w14:paraId="793A32CF" w14:textId="77777777" w:rsidR="005E628A" w:rsidRPr="00570D68" w:rsidRDefault="005E628A" w:rsidP="00570D68">
            <w:pPr>
              <w:spacing w:before="60" w:after="60"/>
              <w:rPr>
                <w:i/>
                <w:iCs/>
                <w:sz w:val="24"/>
                <w:szCs w:val="28"/>
              </w:rPr>
            </w:pPr>
            <w:r w:rsidRPr="00570D68">
              <w:rPr>
                <w:i/>
                <w:iCs/>
                <w:sz w:val="24"/>
                <w:szCs w:val="28"/>
              </w:rPr>
              <w:t>e.g., fortnightly / weekly</w:t>
            </w:r>
          </w:p>
        </w:tc>
      </w:tr>
      <w:tr w:rsidR="005E628A" w:rsidRPr="004D44CD" w14:paraId="2CF299FB" w14:textId="77777777" w:rsidTr="00B53959">
        <w:tc>
          <w:tcPr>
            <w:tcW w:w="2277" w:type="pct"/>
          </w:tcPr>
          <w:p w14:paraId="74797676" w14:textId="77777777" w:rsidR="005E628A" w:rsidRPr="00570D68" w:rsidRDefault="005E628A" w:rsidP="00570D68">
            <w:pPr>
              <w:spacing w:before="60" w:after="60"/>
              <w:rPr>
                <w:sz w:val="24"/>
                <w:szCs w:val="28"/>
              </w:rPr>
            </w:pPr>
            <w:r w:rsidRPr="00570D68">
              <w:rPr>
                <w:sz w:val="24"/>
                <w:szCs w:val="28"/>
              </w:rPr>
              <w:t>Length of Sessions (approx.)</w:t>
            </w:r>
          </w:p>
        </w:tc>
        <w:tc>
          <w:tcPr>
            <w:tcW w:w="2723" w:type="pct"/>
          </w:tcPr>
          <w:p w14:paraId="72C28EF1" w14:textId="77777777" w:rsidR="005E628A" w:rsidRPr="00570D68" w:rsidRDefault="005E628A" w:rsidP="00570D68">
            <w:pPr>
              <w:spacing w:before="60" w:after="60"/>
              <w:rPr>
                <w:i/>
                <w:iCs/>
                <w:sz w:val="24"/>
                <w:szCs w:val="28"/>
              </w:rPr>
            </w:pPr>
            <w:r w:rsidRPr="00570D68">
              <w:rPr>
                <w:i/>
                <w:iCs/>
                <w:sz w:val="24"/>
                <w:szCs w:val="28"/>
              </w:rPr>
              <w:t>e.g.., one hour</w:t>
            </w:r>
          </w:p>
        </w:tc>
      </w:tr>
      <w:tr w:rsidR="005E628A" w:rsidRPr="004D44CD" w14:paraId="07272AAA" w14:textId="77777777" w:rsidTr="00B53959">
        <w:tc>
          <w:tcPr>
            <w:tcW w:w="2277" w:type="pct"/>
          </w:tcPr>
          <w:p w14:paraId="7209F158" w14:textId="77777777" w:rsidR="005E628A" w:rsidRPr="00570D68" w:rsidRDefault="005E628A" w:rsidP="00570D68">
            <w:pPr>
              <w:spacing w:before="60" w:after="60"/>
              <w:rPr>
                <w:sz w:val="24"/>
                <w:szCs w:val="28"/>
              </w:rPr>
            </w:pPr>
            <w:r w:rsidRPr="00570D68">
              <w:rPr>
                <w:sz w:val="24"/>
                <w:szCs w:val="28"/>
              </w:rPr>
              <w:t>Contact/Additional Support Between Sessions</w:t>
            </w:r>
          </w:p>
        </w:tc>
        <w:tc>
          <w:tcPr>
            <w:tcW w:w="2723" w:type="pct"/>
          </w:tcPr>
          <w:p w14:paraId="027CC1E5" w14:textId="77777777" w:rsidR="005E628A" w:rsidRPr="00570D68" w:rsidRDefault="005E628A" w:rsidP="00570D68">
            <w:pPr>
              <w:spacing w:before="60" w:after="60"/>
              <w:rPr>
                <w:i/>
                <w:iCs/>
                <w:sz w:val="24"/>
                <w:szCs w:val="28"/>
              </w:rPr>
            </w:pPr>
          </w:p>
        </w:tc>
      </w:tr>
      <w:tr w:rsidR="005E628A" w:rsidRPr="004D44CD" w14:paraId="5F673095" w14:textId="77777777" w:rsidTr="00B53959">
        <w:tc>
          <w:tcPr>
            <w:tcW w:w="2277" w:type="pct"/>
          </w:tcPr>
          <w:p w14:paraId="049C5F48" w14:textId="77777777" w:rsidR="005E628A" w:rsidRPr="00570D68" w:rsidRDefault="005E628A" w:rsidP="00570D68">
            <w:pPr>
              <w:spacing w:before="60" w:after="60"/>
              <w:rPr>
                <w:sz w:val="24"/>
                <w:szCs w:val="28"/>
              </w:rPr>
            </w:pPr>
            <w:r w:rsidRPr="00570D68">
              <w:rPr>
                <w:sz w:val="24"/>
                <w:szCs w:val="28"/>
              </w:rPr>
              <w:t>Content of Supervision</w:t>
            </w:r>
          </w:p>
        </w:tc>
        <w:tc>
          <w:tcPr>
            <w:tcW w:w="2723" w:type="pct"/>
          </w:tcPr>
          <w:p w14:paraId="7DFFF501" w14:textId="77777777" w:rsidR="005E628A" w:rsidRPr="00570D68" w:rsidRDefault="005E628A" w:rsidP="00570D68">
            <w:pPr>
              <w:spacing w:before="60" w:after="60"/>
              <w:rPr>
                <w:i/>
                <w:iCs/>
                <w:sz w:val="24"/>
                <w:szCs w:val="28"/>
              </w:rPr>
            </w:pPr>
            <w:r w:rsidRPr="00570D68">
              <w:rPr>
                <w:i/>
                <w:iCs/>
                <w:sz w:val="24"/>
                <w:szCs w:val="28"/>
              </w:rPr>
              <w:t>i.e., short summary of main areas of focus based on practitioner registration level / specific areas of expertise and areas of interest/development need</w:t>
            </w:r>
          </w:p>
        </w:tc>
      </w:tr>
    </w:tbl>
    <w:p w14:paraId="14BFBBCB" w14:textId="77777777" w:rsidR="005E628A" w:rsidRPr="00570D68" w:rsidRDefault="005E628A" w:rsidP="005E628A">
      <w:pPr>
        <w:spacing w:after="0" w:line="240" w:lineRule="auto"/>
        <w:ind w:left="153" w:hanging="153"/>
        <w:jc w:val="both"/>
        <w:rPr>
          <w:sz w:val="20"/>
          <w:szCs w:val="20"/>
        </w:rPr>
      </w:pPr>
      <w:r w:rsidRPr="00570D68">
        <w:rPr>
          <w:b/>
          <w:color w:val="FFFFFF" w:themeColor="background1"/>
          <w:sz w:val="20"/>
          <w:szCs w:val="20"/>
        </w:rPr>
        <w:t>*</w:t>
      </w:r>
      <w:r w:rsidRPr="00570D68">
        <w:rPr>
          <w:sz w:val="20"/>
          <w:szCs w:val="20"/>
        </w:rPr>
        <w:t xml:space="preserve">* In relation to clinical supervision, different minimum standards exist within specific professions which must be adhered to. This is determined by national accrediting bodies and associations. It is the responsibility of the supervisor and supervisee to ensure that the methods, frequency and duration of supervision meet these standards. </w:t>
      </w:r>
    </w:p>
    <w:p w14:paraId="3D684D14" w14:textId="77777777" w:rsidR="005E628A" w:rsidRDefault="005E628A" w:rsidP="005E628A">
      <w:pPr>
        <w:spacing w:after="0"/>
        <w:rPr>
          <w:b/>
          <w:color w:val="FFFFFF" w:themeColor="background1"/>
        </w:rPr>
      </w:pPr>
    </w:p>
    <w:tbl>
      <w:tblPr>
        <w:tblStyle w:val="TableGrid"/>
        <w:tblW w:w="5000" w:type="pct"/>
        <w:tblLook w:val="04A0" w:firstRow="1" w:lastRow="0" w:firstColumn="1" w:lastColumn="0" w:noHBand="0" w:noVBand="1"/>
      </w:tblPr>
      <w:tblGrid>
        <w:gridCol w:w="4323"/>
        <w:gridCol w:w="5873"/>
      </w:tblGrid>
      <w:tr w:rsidR="005E628A" w:rsidRPr="00570D68" w14:paraId="7261E306" w14:textId="77777777" w:rsidTr="00B53959">
        <w:trPr>
          <w:tblHeader/>
        </w:trPr>
        <w:tc>
          <w:tcPr>
            <w:tcW w:w="5000" w:type="pct"/>
            <w:gridSpan w:val="2"/>
            <w:shd w:val="clear" w:color="auto" w:fill="4BAD45" w:themeFill="accent1"/>
          </w:tcPr>
          <w:p w14:paraId="6561C225" w14:textId="77777777" w:rsidR="005E628A" w:rsidRPr="00570D68" w:rsidRDefault="005E628A" w:rsidP="00570D68">
            <w:pPr>
              <w:spacing w:before="60" w:after="60"/>
              <w:rPr>
                <w:rFonts w:cs="Arial"/>
                <w:b/>
                <w:sz w:val="24"/>
              </w:rPr>
            </w:pPr>
            <w:r w:rsidRPr="00570D68">
              <w:rPr>
                <w:rFonts w:cs="Arial"/>
                <w:b/>
                <w:sz w:val="24"/>
              </w:rPr>
              <w:t>Confidentiality and Supervision Records</w:t>
            </w:r>
          </w:p>
        </w:tc>
      </w:tr>
      <w:tr w:rsidR="005E628A" w:rsidRPr="00570D68" w14:paraId="15C68226" w14:textId="77777777" w:rsidTr="00B53959">
        <w:tc>
          <w:tcPr>
            <w:tcW w:w="5000" w:type="pct"/>
            <w:gridSpan w:val="2"/>
          </w:tcPr>
          <w:p w14:paraId="304F585D" w14:textId="77777777" w:rsidR="005E628A" w:rsidRPr="00570D68" w:rsidRDefault="005E628A" w:rsidP="00570D68">
            <w:pPr>
              <w:spacing w:before="60" w:after="60"/>
              <w:rPr>
                <w:rFonts w:cs="Arial"/>
                <w:sz w:val="24"/>
              </w:rPr>
            </w:pPr>
            <w:r w:rsidRPr="00570D68">
              <w:rPr>
                <w:rFonts w:cs="Arial"/>
                <w:sz w:val="24"/>
              </w:rPr>
              <w:t xml:space="preserve">It is broadly agreed here that the content of supervision meetings is confidential between the parties, but that where there are issues regarding client, practitioner or others safety, clinical risk and/or performance management, information may need to be shared with other relevant parties. </w:t>
            </w:r>
          </w:p>
          <w:p w14:paraId="6EFDB2F0" w14:textId="77777777" w:rsidR="005E628A" w:rsidRPr="00570D68" w:rsidRDefault="005E628A" w:rsidP="00570D68">
            <w:pPr>
              <w:spacing w:before="60" w:after="60"/>
              <w:rPr>
                <w:rFonts w:cs="Arial"/>
                <w:sz w:val="24"/>
              </w:rPr>
            </w:pPr>
            <w:r w:rsidRPr="00570D68">
              <w:rPr>
                <w:rFonts w:cs="Arial"/>
                <w:sz w:val="24"/>
              </w:rPr>
              <w:lastRenderedPageBreak/>
              <w:t>Should information need to be shared, the supervisor will advise the supervisee in advance of this occurring, including what information will be shared, with whom and for what purpose.</w:t>
            </w:r>
          </w:p>
        </w:tc>
      </w:tr>
      <w:tr w:rsidR="005E628A" w:rsidRPr="00570D68" w14:paraId="23CEB1EF" w14:textId="77777777" w:rsidTr="00B53959">
        <w:tc>
          <w:tcPr>
            <w:tcW w:w="2120" w:type="pct"/>
          </w:tcPr>
          <w:p w14:paraId="7B7BA113" w14:textId="77777777" w:rsidR="005E628A" w:rsidRPr="00570D68" w:rsidRDefault="005E628A" w:rsidP="00570D68">
            <w:pPr>
              <w:spacing w:before="60" w:after="60"/>
              <w:rPr>
                <w:rFonts w:cs="Arial"/>
                <w:sz w:val="24"/>
              </w:rPr>
            </w:pPr>
            <w:r w:rsidRPr="00570D68">
              <w:rPr>
                <w:rFonts w:cs="Arial"/>
                <w:sz w:val="24"/>
              </w:rPr>
              <w:lastRenderedPageBreak/>
              <w:t>How will sessions be recorded?</w:t>
            </w:r>
          </w:p>
        </w:tc>
        <w:tc>
          <w:tcPr>
            <w:tcW w:w="2880" w:type="pct"/>
          </w:tcPr>
          <w:p w14:paraId="50DF5BB9" w14:textId="77777777" w:rsidR="005E628A" w:rsidRPr="00570D68" w:rsidRDefault="005E628A" w:rsidP="00570D68">
            <w:pPr>
              <w:spacing w:before="60" w:after="60"/>
              <w:rPr>
                <w:rFonts w:cs="Arial"/>
                <w:i/>
                <w:iCs/>
                <w:sz w:val="24"/>
              </w:rPr>
            </w:pPr>
            <w:r w:rsidRPr="00570D68">
              <w:rPr>
                <w:rFonts w:cs="Arial"/>
                <w:i/>
                <w:iCs/>
                <w:sz w:val="24"/>
              </w:rPr>
              <w:t xml:space="preserve">The occurrence of Practice Supervision should be recorded in </w:t>
            </w:r>
            <w:proofErr w:type="spellStart"/>
            <w:r w:rsidRPr="00570D68">
              <w:rPr>
                <w:rFonts w:cs="Arial"/>
                <w:i/>
                <w:iCs/>
                <w:sz w:val="24"/>
              </w:rPr>
              <w:t>MyHR</w:t>
            </w:r>
            <w:proofErr w:type="spellEnd"/>
            <w:r w:rsidRPr="00570D68">
              <w:rPr>
                <w:rFonts w:cs="Arial"/>
                <w:i/>
                <w:iCs/>
                <w:sz w:val="24"/>
              </w:rPr>
              <w:t xml:space="preserve">. Supervision documentation/logs must be maintained on supervisor/supervisee </w:t>
            </w:r>
            <w:commentRangeStart w:id="22"/>
            <w:r w:rsidRPr="00570D68">
              <w:rPr>
                <w:rFonts w:cs="Arial"/>
                <w:i/>
                <w:iCs/>
                <w:sz w:val="24"/>
              </w:rPr>
              <w:t>drives</w:t>
            </w:r>
            <w:commentRangeEnd w:id="22"/>
            <w:r w:rsidRPr="00570D68">
              <w:rPr>
                <w:rStyle w:val="CommentReference"/>
                <w:rFonts w:eastAsia="Batang" w:cs="Arial"/>
                <w:sz w:val="24"/>
                <w:szCs w:val="24"/>
                <w:lang w:eastAsia="ko-KR"/>
              </w:rPr>
              <w:commentReference w:id="22"/>
            </w:r>
          </w:p>
        </w:tc>
      </w:tr>
      <w:tr w:rsidR="005E628A" w:rsidRPr="00570D68" w14:paraId="52E630D2" w14:textId="77777777" w:rsidTr="00B53959">
        <w:tc>
          <w:tcPr>
            <w:tcW w:w="2120" w:type="pct"/>
          </w:tcPr>
          <w:p w14:paraId="4B8CDC9D" w14:textId="77777777" w:rsidR="005E628A" w:rsidRPr="00570D68" w:rsidRDefault="005E628A" w:rsidP="00570D68">
            <w:pPr>
              <w:spacing w:before="60" w:after="60"/>
              <w:rPr>
                <w:rFonts w:cs="Arial"/>
                <w:sz w:val="24"/>
              </w:rPr>
            </w:pPr>
            <w:r w:rsidRPr="00570D68">
              <w:rPr>
                <w:rFonts w:cs="Arial"/>
                <w:sz w:val="24"/>
              </w:rPr>
              <w:t>Who will record sessions?</w:t>
            </w:r>
          </w:p>
        </w:tc>
        <w:tc>
          <w:tcPr>
            <w:tcW w:w="2880" w:type="pct"/>
          </w:tcPr>
          <w:p w14:paraId="75F8551D" w14:textId="77777777" w:rsidR="005E628A" w:rsidRPr="00570D68" w:rsidRDefault="005E628A" w:rsidP="00570D68">
            <w:pPr>
              <w:spacing w:before="60" w:after="60"/>
              <w:rPr>
                <w:rFonts w:cs="Arial"/>
                <w:sz w:val="24"/>
              </w:rPr>
            </w:pPr>
          </w:p>
        </w:tc>
      </w:tr>
      <w:tr w:rsidR="005E628A" w:rsidRPr="00570D68" w14:paraId="3C15BC2A" w14:textId="77777777" w:rsidTr="00B53959">
        <w:tc>
          <w:tcPr>
            <w:tcW w:w="2120" w:type="pct"/>
          </w:tcPr>
          <w:p w14:paraId="63EBC8B8" w14:textId="77777777" w:rsidR="005E628A" w:rsidRPr="00570D68" w:rsidRDefault="005E628A" w:rsidP="00570D68">
            <w:pPr>
              <w:spacing w:before="60" w:after="60"/>
              <w:rPr>
                <w:rFonts w:cs="Arial"/>
                <w:sz w:val="24"/>
              </w:rPr>
            </w:pPr>
            <w:r w:rsidRPr="00570D68">
              <w:rPr>
                <w:rFonts w:cs="Arial"/>
                <w:sz w:val="24"/>
              </w:rPr>
              <w:t>Where will records be stored?</w:t>
            </w:r>
          </w:p>
        </w:tc>
        <w:tc>
          <w:tcPr>
            <w:tcW w:w="2880" w:type="pct"/>
          </w:tcPr>
          <w:p w14:paraId="67803247" w14:textId="77777777" w:rsidR="005E628A" w:rsidRPr="00570D68" w:rsidRDefault="005E628A" w:rsidP="00570D68">
            <w:pPr>
              <w:spacing w:before="60" w:after="60"/>
              <w:rPr>
                <w:rFonts w:cs="Arial"/>
                <w:sz w:val="24"/>
              </w:rPr>
            </w:pPr>
          </w:p>
        </w:tc>
      </w:tr>
      <w:tr w:rsidR="005E628A" w:rsidRPr="00570D68" w14:paraId="37C3E953" w14:textId="77777777" w:rsidTr="00B53959">
        <w:tc>
          <w:tcPr>
            <w:tcW w:w="2120" w:type="pct"/>
          </w:tcPr>
          <w:p w14:paraId="28E06017" w14:textId="77777777" w:rsidR="005E628A" w:rsidRPr="00570D68" w:rsidRDefault="005E628A" w:rsidP="00570D68">
            <w:pPr>
              <w:spacing w:before="60" w:after="60"/>
              <w:rPr>
                <w:rFonts w:cs="Arial"/>
                <w:sz w:val="24"/>
              </w:rPr>
            </w:pPr>
            <w:r w:rsidRPr="00570D68">
              <w:rPr>
                <w:rFonts w:cs="Arial"/>
                <w:sz w:val="24"/>
              </w:rPr>
              <w:t>Who will have access to the records?</w:t>
            </w:r>
          </w:p>
        </w:tc>
        <w:tc>
          <w:tcPr>
            <w:tcW w:w="2880" w:type="pct"/>
          </w:tcPr>
          <w:p w14:paraId="42D31B1C" w14:textId="77777777" w:rsidR="005E628A" w:rsidRPr="00570D68" w:rsidRDefault="005E628A" w:rsidP="00570D68">
            <w:pPr>
              <w:spacing w:before="60" w:after="60"/>
              <w:rPr>
                <w:rFonts w:cs="Arial"/>
                <w:sz w:val="24"/>
              </w:rPr>
            </w:pPr>
          </w:p>
        </w:tc>
      </w:tr>
      <w:tr w:rsidR="005E628A" w:rsidRPr="00570D68" w14:paraId="0D83B164" w14:textId="77777777" w:rsidTr="00B53959">
        <w:tc>
          <w:tcPr>
            <w:tcW w:w="2120" w:type="pct"/>
          </w:tcPr>
          <w:p w14:paraId="71DADB0F" w14:textId="77777777" w:rsidR="005E628A" w:rsidRPr="00570D68" w:rsidRDefault="005E628A" w:rsidP="00570D68">
            <w:pPr>
              <w:spacing w:before="60" w:after="60"/>
              <w:rPr>
                <w:rFonts w:cs="Arial"/>
                <w:sz w:val="24"/>
              </w:rPr>
            </w:pPr>
            <w:r w:rsidRPr="00570D68">
              <w:rPr>
                <w:rFonts w:cs="Arial"/>
                <w:sz w:val="24"/>
              </w:rPr>
              <w:t>What will happen to the records if the supervisee/supervisor leaves the position?</w:t>
            </w:r>
          </w:p>
        </w:tc>
        <w:tc>
          <w:tcPr>
            <w:tcW w:w="2880" w:type="pct"/>
          </w:tcPr>
          <w:p w14:paraId="7412BA58" w14:textId="77777777" w:rsidR="005E628A" w:rsidRPr="00570D68" w:rsidRDefault="005E628A" w:rsidP="00570D68">
            <w:pPr>
              <w:spacing w:before="60" w:after="60"/>
              <w:rPr>
                <w:rFonts w:cs="Arial"/>
                <w:i/>
                <w:iCs/>
                <w:sz w:val="24"/>
              </w:rPr>
            </w:pPr>
            <w:r w:rsidRPr="00570D68">
              <w:rPr>
                <w:rFonts w:cs="Arial"/>
                <w:i/>
                <w:iCs/>
                <w:sz w:val="24"/>
              </w:rPr>
              <w:t>Notes will be maintained/archived in line with relevant record management policies</w:t>
            </w:r>
          </w:p>
        </w:tc>
      </w:tr>
      <w:tr w:rsidR="005E628A" w:rsidRPr="00570D68" w14:paraId="2F36A2EF" w14:textId="77777777" w:rsidTr="00B53959">
        <w:tc>
          <w:tcPr>
            <w:tcW w:w="2120" w:type="pct"/>
          </w:tcPr>
          <w:p w14:paraId="103900B4" w14:textId="77777777" w:rsidR="005E628A" w:rsidRPr="00570D68" w:rsidRDefault="005E628A" w:rsidP="00570D68">
            <w:pPr>
              <w:spacing w:before="60" w:after="60"/>
              <w:rPr>
                <w:rFonts w:cs="Arial"/>
                <w:sz w:val="24"/>
              </w:rPr>
            </w:pPr>
            <w:r w:rsidRPr="00570D68">
              <w:rPr>
                <w:rFonts w:cs="Arial"/>
                <w:sz w:val="24"/>
              </w:rPr>
              <w:t xml:space="preserve">Additional details regarding the threshold for when information discussed in supervision might need to be shared and with whom? </w:t>
            </w:r>
          </w:p>
        </w:tc>
        <w:tc>
          <w:tcPr>
            <w:tcW w:w="2880" w:type="pct"/>
          </w:tcPr>
          <w:p w14:paraId="75DCB5C8" w14:textId="77777777" w:rsidR="005E628A" w:rsidRPr="00570D68" w:rsidRDefault="005E628A" w:rsidP="00570D68">
            <w:pPr>
              <w:spacing w:before="60" w:after="60"/>
              <w:rPr>
                <w:rFonts w:cs="Arial"/>
                <w:i/>
                <w:iCs/>
                <w:sz w:val="24"/>
              </w:rPr>
            </w:pPr>
            <w:r w:rsidRPr="00570D68">
              <w:rPr>
                <w:rFonts w:cs="Arial"/>
                <w:i/>
                <w:iCs/>
                <w:sz w:val="24"/>
              </w:rPr>
              <w:t>e.g., negotiable and non-negotiable matters; limits on confidentiality regrading supervisor’s own supervision</w:t>
            </w:r>
          </w:p>
        </w:tc>
      </w:tr>
    </w:tbl>
    <w:p w14:paraId="5E15663E" w14:textId="77777777" w:rsidR="005E628A" w:rsidRPr="004D44CD" w:rsidRDefault="005E628A" w:rsidP="005E628A">
      <w:pPr>
        <w:rPr>
          <w:sz w:val="24"/>
        </w:rPr>
      </w:pPr>
    </w:p>
    <w:tbl>
      <w:tblPr>
        <w:tblStyle w:val="TableGrid"/>
        <w:tblW w:w="5000" w:type="pct"/>
        <w:tblLook w:val="04A0" w:firstRow="1" w:lastRow="0" w:firstColumn="1" w:lastColumn="0" w:noHBand="0" w:noVBand="1"/>
      </w:tblPr>
      <w:tblGrid>
        <w:gridCol w:w="3585"/>
        <w:gridCol w:w="6611"/>
      </w:tblGrid>
      <w:tr w:rsidR="005E628A" w:rsidRPr="00570D68" w14:paraId="00D548BF" w14:textId="77777777" w:rsidTr="00B53959">
        <w:trPr>
          <w:tblHeader/>
        </w:trPr>
        <w:tc>
          <w:tcPr>
            <w:tcW w:w="5000" w:type="pct"/>
            <w:gridSpan w:val="2"/>
            <w:shd w:val="clear" w:color="auto" w:fill="4BAD45" w:themeFill="accent1"/>
          </w:tcPr>
          <w:p w14:paraId="760033EF" w14:textId="77777777" w:rsidR="005E628A" w:rsidRPr="00570D68" w:rsidRDefault="005E628A" w:rsidP="00570D68">
            <w:pPr>
              <w:spacing w:before="60" w:after="60"/>
              <w:rPr>
                <w:sz w:val="24"/>
                <w:szCs w:val="28"/>
              </w:rPr>
            </w:pPr>
            <w:r w:rsidRPr="00570D68">
              <w:rPr>
                <w:b/>
                <w:sz w:val="24"/>
                <w:szCs w:val="28"/>
              </w:rPr>
              <w:t>Roles and Responsibilities</w:t>
            </w:r>
            <w:r w:rsidRPr="00570D68">
              <w:rPr>
                <w:rFonts w:cs="Calibri"/>
                <w:bCs/>
                <w:sz w:val="24"/>
                <w:szCs w:val="28"/>
              </w:rPr>
              <w:t xml:space="preserve"> (e.g., </w:t>
            </w:r>
            <w:r w:rsidRPr="00570D68">
              <w:rPr>
                <w:sz w:val="24"/>
                <w:szCs w:val="28"/>
              </w:rPr>
              <w:t>expectations regarding follow-up and agreed actions between sessions; expectations regarding session preparation)</w:t>
            </w:r>
          </w:p>
        </w:tc>
      </w:tr>
      <w:tr w:rsidR="005E628A" w:rsidRPr="00570D68" w14:paraId="3658F7C4" w14:textId="77777777" w:rsidTr="00B53959">
        <w:tc>
          <w:tcPr>
            <w:tcW w:w="1758" w:type="pct"/>
          </w:tcPr>
          <w:p w14:paraId="115470AD" w14:textId="77777777" w:rsidR="005E628A" w:rsidRPr="00570D68" w:rsidRDefault="005E628A" w:rsidP="00570D68">
            <w:pPr>
              <w:spacing w:before="60" w:after="60"/>
              <w:rPr>
                <w:sz w:val="24"/>
                <w:szCs w:val="28"/>
              </w:rPr>
            </w:pPr>
            <w:r w:rsidRPr="00570D68">
              <w:rPr>
                <w:sz w:val="24"/>
                <w:szCs w:val="28"/>
              </w:rPr>
              <w:t>The supervisor will respond to, and for prepare for, meetings by…</w:t>
            </w:r>
          </w:p>
        </w:tc>
        <w:tc>
          <w:tcPr>
            <w:tcW w:w="3242" w:type="pct"/>
          </w:tcPr>
          <w:p w14:paraId="6F73538B" w14:textId="77777777" w:rsidR="005E628A" w:rsidRPr="00570D68" w:rsidRDefault="005E628A" w:rsidP="00570D68">
            <w:pPr>
              <w:spacing w:before="60" w:after="60"/>
              <w:rPr>
                <w:sz w:val="24"/>
                <w:szCs w:val="28"/>
              </w:rPr>
            </w:pPr>
          </w:p>
        </w:tc>
      </w:tr>
      <w:tr w:rsidR="005E628A" w:rsidRPr="00570D68" w14:paraId="7B5A2A49" w14:textId="77777777" w:rsidTr="00B53959">
        <w:tc>
          <w:tcPr>
            <w:tcW w:w="1758" w:type="pct"/>
          </w:tcPr>
          <w:p w14:paraId="0E25EA9B" w14:textId="77777777" w:rsidR="005E628A" w:rsidRPr="00570D68" w:rsidRDefault="005E628A" w:rsidP="00570D68">
            <w:pPr>
              <w:spacing w:before="60" w:after="60"/>
              <w:rPr>
                <w:sz w:val="24"/>
                <w:szCs w:val="28"/>
              </w:rPr>
            </w:pPr>
            <w:r w:rsidRPr="00570D68">
              <w:rPr>
                <w:sz w:val="24"/>
                <w:szCs w:val="28"/>
              </w:rPr>
              <w:t>The supervisee will respond to, and for prepare for, meetings by…</w:t>
            </w:r>
          </w:p>
        </w:tc>
        <w:tc>
          <w:tcPr>
            <w:tcW w:w="3242" w:type="pct"/>
          </w:tcPr>
          <w:p w14:paraId="5FA5EBF6" w14:textId="77777777" w:rsidR="005E628A" w:rsidRPr="00570D68" w:rsidRDefault="005E628A" w:rsidP="00570D68">
            <w:pPr>
              <w:spacing w:before="60" w:after="60"/>
              <w:rPr>
                <w:sz w:val="24"/>
                <w:szCs w:val="28"/>
              </w:rPr>
            </w:pPr>
          </w:p>
        </w:tc>
      </w:tr>
      <w:tr w:rsidR="005E628A" w:rsidRPr="00570D68" w14:paraId="5DE1C8B7" w14:textId="77777777" w:rsidTr="00B53959">
        <w:tc>
          <w:tcPr>
            <w:tcW w:w="1758" w:type="pct"/>
          </w:tcPr>
          <w:p w14:paraId="4D151E44" w14:textId="77777777" w:rsidR="005E628A" w:rsidRPr="00570D68" w:rsidRDefault="005E628A" w:rsidP="00570D68">
            <w:pPr>
              <w:spacing w:before="60" w:after="60"/>
              <w:rPr>
                <w:sz w:val="24"/>
                <w:szCs w:val="28"/>
              </w:rPr>
            </w:pPr>
            <w:r w:rsidRPr="00570D68">
              <w:rPr>
                <w:sz w:val="24"/>
                <w:szCs w:val="28"/>
              </w:rPr>
              <w:t>Should a meeting need to be rescheduled we agree to…</w:t>
            </w:r>
          </w:p>
        </w:tc>
        <w:tc>
          <w:tcPr>
            <w:tcW w:w="3242" w:type="pct"/>
          </w:tcPr>
          <w:p w14:paraId="3E36F856" w14:textId="77777777" w:rsidR="005E628A" w:rsidRPr="00570D68" w:rsidRDefault="005E628A" w:rsidP="00570D68">
            <w:pPr>
              <w:spacing w:before="60" w:after="60"/>
              <w:rPr>
                <w:sz w:val="24"/>
                <w:szCs w:val="28"/>
              </w:rPr>
            </w:pPr>
          </w:p>
        </w:tc>
      </w:tr>
    </w:tbl>
    <w:p w14:paraId="39DE0DA4" w14:textId="77777777" w:rsidR="005E628A" w:rsidRPr="004D44CD" w:rsidRDefault="005E628A" w:rsidP="005E628A">
      <w:pPr>
        <w:spacing w:after="0"/>
      </w:pPr>
    </w:p>
    <w:tbl>
      <w:tblPr>
        <w:tblStyle w:val="TableGrid"/>
        <w:tblW w:w="5000" w:type="pct"/>
        <w:tblLook w:val="04A0" w:firstRow="1" w:lastRow="0" w:firstColumn="1" w:lastColumn="0" w:noHBand="0" w:noVBand="1"/>
      </w:tblPr>
      <w:tblGrid>
        <w:gridCol w:w="3398"/>
        <w:gridCol w:w="3399"/>
        <w:gridCol w:w="3399"/>
      </w:tblGrid>
      <w:tr w:rsidR="005E628A" w:rsidRPr="00570D68" w14:paraId="162E1B8F" w14:textId="77777777" w:rsidTr="00B53959">
        <w:trPr>
          <w:tblHeader/>
        </w:trPr>
        <w:tc>
          <w:tcPr>
            <w:tcW w:w="5000" w:type="pct"/>
            <w:gridSpan w:val="3"/>
            <w:shd w:val="clear" w:color="auto" w:fill="4BAD45" w:themeFill="accent1"/>
            <w:hideMark/>
          </w:tcPr>
          <w:p w14:paraId="16BE1B68" w14:textId="77777777" w:rsidR="005E628A" w:rsidRPr="00570D68" w:rsidRDefault="005E628A" w:rsidP="00570D68">
            <w:pPr>
              <w:spacing w:before="60" w:after="60"/>
              <w:rPr>
                <w:rFonts w:cs="Calibri"/>
                <w:b/>
                <w:bCs/>
                <w:sz w:val="24"/>
                <w:szCs w:val="28"/>
              </w:rPr>
            </w:pPr>
            <w:r w:rsidRPr="00570D68">
              <w:rPr>
                <w:b/>
                <w:sz w:val="24"/>
                <w:szCs w:val="28"/>
              </w:rPr>
              <w:t>Positive Behaviour Support Learning Goals</w:t>
            </w:r>
            <w:r w:rsidRPr="00570D68">
              <w:rPr>
                <w:rFonts w:cs="Calibri"/>
                <w:b/>
                <w:bCs/>
                <w:sz w:val="24"/>
                <w:szCs w:val="28"/>
              </w:rPr>
              <w:t xml:space="preserve"> </w:t>
            </w:r>
            <w:r w:rsidRPr="00570D68">
              <w:rPr>
                <w:rFonts w:cs="Calibri"/>
                <w:bCs/>
                <w:sz w:val="24"/>
                <w:szCs w:val="28"/>
              </w:rPr>
              <w:t>(</w:t>
            </w:r>
            <w:proofErr w:type="spellStart"/>
            <w:r w:rsidRPr="00570D68">
              <w:rPr>
                <w:rFonts w:cs="Calibri"/>
                <w:bCs/>
                <w:sz w:val="24"/>
                <w:szCs w:val="28"/>
              </w:rPr>
              <w:t>nb</w:t>
            </w:r>
            <w:proofErr w:type="spellEnd"/>
            <w:r w:rsidRPr="00570D68">
              <w:rPr>
                <w:rFonts w:cs="Calibri"/>
                <w:bCs/>
                <w:sz w:val="24"/>
                <w:szCs w:val="28"/>
              </w:rPr>
              <w:t>: these goals should be reflective of those included in the practitioner’s Individual Development / PD plan)</w:t>
            </w:r>
          </w:p>
        </w:tc>
      </w:tr>
      <w:tr w:rsidR="005E628A" w:rsidRPr="00570D68" w14:paraId="449DC5D2" w14:textId="77777777" w:rsidTr="00B53959">
        <w:trPr>
          <w:trHeight w:val="340"/>
        </w:trPr>
        <w:tc>
          <w:tcPr>
            <w:tcW w:w="1666" w:type="pct"/>
            <w:shd w:val="clear" w:color="auto" w:fill="4BAD45" w:themeFill="accent1"/>
            <w:vAlign w:val="center"/>
            <w:hideMark/>
          </w:tcPr>
          <w:p w14:paraId="01E3E7F6" w14:textId="77777777" w:rsidR="005E628A" w:rsidRPr="00570D68" w:rsidRDefault="005E628A" w:rsidP="00570D68">
            <w:pPr>
              <w:spacing w:before="60" w:after="60"/>
              <w:rPr>
                <w:b/>
                <w:sz w:val="24"/>
                <w:szCs w:val="28"/>
              </w:rPr>
            </w:pPr>
            <w:r w:rsidRPr="00570D68">
              <w:rPr>
                <w:b/>
                <w:sz w:val="24"/>
                <w:szCs w:val="28"/>
              </w:rPr>
              <w:t>Learning Goals</w:t>
            </w:r>
          </w:p>
        </w:tc>
        <w:tc>
          <w:tcPr>
            <w:tcW w:w="1667" w:type="pct"/>
            <w:shd w:val="clear" w:color="auto" w:fill="4BAD45" w:themeFill="accent1"/>
            <w:vAlign w:val="center"/>
            <w:hideMark/>
          </w:tcPr>
          <w:p w14:paraId="1F4685E3" w14:textId="77777777" w:rsidR="005E628A" w:rsidRPr="00570D68" w:rsidRDefault="005E628A" w:rsidP="00570D68">
            <w:pPr>
              <w:spacing w:before="60" w:after="60"/>
              <w:rPr>
                <w:b/>
                <w:sz w:val="24"/>
                <w:szCs w:val="28"/>
              </w:rPr>
            </w:pPr>
            <w:r w:rsidRPr="00570D68">
              <w:rPr>
                <w:b/>
                <w:sz w:val="24"/>
                <w:szCs w:val="28"/>
              </w:rPr>
              <w:t>Actions</w:t>
            </w:r>
          </w:p>
        </w:tc>
        <w:tc>
          <w:tcPr>
            <w:tcW w:w="1667" w:type="pct"/>
            <w:shd w:val="clear" w:color="auto" w:fill="4BAD45" w:themeFill="accent1"/>
            <w:vAlign w:val="center"/>
            <w:hideMark/>
          </w:tcPr>
          <w:p w14:paraId="6F8B0DD0" w14:textId="77777777" w:rsidR="005E628A" w:rsidRPr="00570D68" w:rsidRDefault="005E628A" w:rsidP="00570D68">
            <w:pPr>
              <w:spacing w:before="60" w:after="60"/>
              <w:rPr>
                <w:b/>
                <w:sz w:val="24"/>
                <w:szCs w:val="28"/>
              </w:rPr>
            </w:pPr>
            <w:r w:rsidRPr="00570D68">
              <w:rPr>
                <w:b/>
                <w:sz w:val="24"/>
                <w:szCs w:val="28"/>
              </w:rPr>
              <w:t>Resources</w:t>
            </w:r>
          </w:p>
        </w:tc>
      </w:tr>
      <w:tr w:rsidR="005E628A" w:rsidRPr="00570D68" w14:paraId="3595409E" w14:textId="77777777" w:rsidTr="00B53959">
        <w:tc>
          <w:tcPr>
            <w:tcW w:w="1666" w:type="pct"/>
          </w:tcPr>
          <w:p w14:paraId="73BADA6F" w14:textId="77777777" w:rsidR="005E628A" w:rsidRPr="00570D68" w:rsidRDefault="005E628A" w:rsidP="00570D68">
            <w:pPr>
              <w:spacing w:before="60" w:after="60"/>
              <w:rPr>
                <w:rFonts w:cs="Calibri"/>
                <w:bCs/>
                <w:sz w:val="24"/>
                <w:szCs w:val="28"/>
              </w:rPr>
            </w:pPr>
          </w:p>
          <w:p w14:paraId="625AC9A9" w14:textId="77777777" w:rsidR="005E628A" w:rsidRPr="00570D68" w:rsidRDefault="005E628A" w:rsidP="00570D68">
            <w:pPr>
              <w:spacing w:before="60" w:after="60"/>
              <w:rPr>
                <w:rFonts w:cs="Calibri"/>
                <w:bCs/>
                <w:sz w:val="24"/>
                <w:szCs w:val="28"/>
              </w:rPr>
            </w:pPr>
          </w:p>
        </w:tc>
        <w:tc>
          <w:tcPr>
            <w:tcW w:w="1667" w:type="pct"/>
          </w:tcPr>
          <w:p w14:paraId="4FF7439E" w14:textId="77777777" w:rsidR="005E628A" w:rsidRPr="00570D68" w:rsidRDefault="005E628A" w:rsidP="00570D68">
            <w:pPr>
              <w:spacing w:before="60" w:after="60"/>
              <w:rPr>
                <w:rFonts w:cs="Calibri"/>
                <w:bCs/>
                <w:sz w:val="24"/>
                <w:szCs w:val="28"/>
              </w:rPr>
            </w:pPr>
          </w:p>
        </w:tc>
        <w:tc>
          <w:tcPr>
            <w:tcW w:w="1667" w:type="pct"/>
          </w:tcPr>
          <w:p w14:paraId="5BE9DB77" w14:textId="77777777" w:rsidR="005E628A" w:rsidRPr="00570D68" w:rsidRDefault="005E628A" w:rsidP="00570D68">
            <w:pPr>
              <w:spacing w:before="60" w:after="60"/>
              <w:rPr>
                <w:rFonts w:cs="Calibri"/>
                <w:bCs/>
                <w:sz w:val="24"/>
                <w:szCs w:val="28"/>
              </w:rPr>
            </w:pPr>
          </w:p>
        </w:tc>
      </w:tr>
      <w:tr w:rsidR="005E628A" w:rsidRPr="00570D68" w14:paraId="71EC868F" w14:textId="77777777" w:rsidTr="00B53959">
        <w:tc>
          <w:tcPr>
            <w:tcW w:w="1666" w:type="pct"/>
          </w:tcPr>
          <w:p w14:paraId="39DCC5D1" w14:textId="77777777" w:rsidR="005E628A" w:rsidRPr="00570D68" w:rsidRDefault="005E628A" w:rsidP="00570D68">
            <w:pPr>
              <w:spacing w:before="60" w:after="60"/>
              <w:rPr>
                <w:rFonts w:cs="Calibri"/>
                <w:bCs/>
                <w:sz w:val="24"/>
                <w:szCs w:val="28"/>
              </w:rPr>
            </w:pPr>
          </w:p>
          <w:p w14:paraId="659DA34A" w14:textId="77777777" w:rsidR="005E628A" w:rsidRPr="00570D68" w:rsidRDefault="005E628A" w:rsidP="00570D68">
            <w:pPr>
              <w:spacing w:before="60" w:after="60"/>
              <w:rPr>
                <w:rFonts w:cs="Calibri"/>
                <w:bCs/>
                <w:sz w:val="24"/>
                <w:szCs w:val="28"/>
              </w:rPr>
            </w:pPr>
          </w:p>
        </w:tc>
        <w:tc>
          <w:tcPr>
            <w:tcW w:w="1667" w:type="pct"/>
          </w:tcPr>
          <w:p w14:paraId="6B8E28D8" w14:textId="77777777" w:rsidR="005E628A" w:rsidRPr="00570D68" w:rsidRDefault="005E628A" w:rsidP="00570D68">
            <w:pPr>
              <w:spacing w:before="60" w:after="60"/>
              <w:rPr>
                <w:rFonts w:cs="Calibri"/>
                <w:bCs/>
                <w:sz w:val="24"/>
                <w:szCs w:val="28"/>
              </w:rPr>
            </w:pPr>
          </w:p>
        </w:tc>
        <w:tc>
          <w:tcPr>
            <w:tcW w:w="1667" w:type="pct"/>
          </w:tcPr>
          <w:p w14:paraId="47C1D3F0" w14:textId="77777777" w:rsidR="005E628A" w:rsidRPr="00570D68" w:rsidRDefault="005E628A" w:rsidP="00570D68">
            <w:pPr>
              <w:spacing w:before="60" w:after="60"/>
              <w:rPr>
                <w:rFonts w:cs="Calibri"/>
                <w:bCs/>
                <w:sz w:val="24"/>
                <w:szCs w:val="28"/>
              </w:rPr>
            </w:pPr>
          </w:p>
        </w:tc>
      </w:tr>
      <w:tr w:rsidR="005E628A" w:rsidRPr="00570D68" w14:paraId="36ACEB56" w14:textId="77777777" w:rsidTr="00B53959">
        <w:tc>
          <w:tcPr>
            <w:tcW w:w="1666" w:type="pct"/>
          </w:tcPr>
          <w:p w14:paraId="19F31D21" w14:textId="77777777" w:rsidR="005E628A" w:rsidRPr="00570D68" w:rsidRDefault="005E628A" w:rsidP="00570D68">
            <w:pPr>
              <w:spacing w:before="60" w:after="60"/>
              <w:rPr>
                <w:rFonts w:cs="Calibri"/>
                <w:bCs/>
                <w:sz w:val="24"/>
                <w:szCs w:val="28"/>
              </w:rPr>
            </w:pPr>
          </w:p>
          <w:p w14:paraId="1EB13429" w14:textId="77777777" w:rsidR="005E628A" w:rsidRPr="00570D68" w:rsidRDefault="005E628A" w:rsidP="00570D68">
            <w:pPr>
              <w:spacing w:before="60" w:after="60"/>
              <w:rPr>
                <w:rFonts w:cs="Calibri"/>
                <w:bCs/>
                <w:sz w:val="24"/>
                <w:szCs w:val="28"/>
              </w:rPr>
            </w:pPr>
          </w:p>
        </w:tc>
        <w:tc>
          <w:tcPr>
            <w:tcW w:w="1667" w:type="pct"/>
          </w:tcPr>
          <w:p w14:paraId="0F2AD314" w14:textId="77777777" w:rsidR="005E628A" w:rsidRPr="00570D68" w:rsidRDefault="005E628A" w:rsidP="00570D68">
            <w:pPr>
              <w:spacing w:before="60" w:after="60"/>
              <w:rPr>
                <w:rFonts w:cs="Calibri"/>
                <w:bCs/>
                <w:sz w:val="24"/>
                <w:szCs w:val="28"/>
              </w:rPr>
            </w:pPr>
          </w:p>
        </w:tc>
        <w:tc>
          <w:tcPr>
            <w:tcW w:w="1667" w:type="pct"/>
          </w:tcPr>
          <w:p w14:paraId="78F052FF" w14:textId="77777777" w:rsidR="005E628A" w:rsidRPr="00570D68" w:rsidRDefault="005E628A" w:rsidP="00570D68">
            <w:pPr>
              <w:spacing w:before="60" w:after="60"/>
              <w:rPr>
                <w:rFonts w:cs="Calibri"/>
                <w:bCs/>
                <w:sz w:val="24"/>
                <w:szCs w:val="28"/>
              </w:rPr>
            </w:pPr>
          </w:p>
        </w:tc>
      </w:tr>
    </w:tbl>
    <w:p w14:paraId="22CD0EE5" w14:textId="77777777" w:rsidR="005E628A" w:rsidRDefault="005E628A" w:rsidP="005E628A">
      <w:pPr>
        <w:spacing w:line="240" w:lineRule="auto"/>
      </w:pPr>
    </w:p>
    <w:tbl>
      <w:tblPr>
        <w:tblStyle w:val="TableGrid"/>
        <w:tblW w:w="5000" w:type="pct"/>
        <w:tblLook w:val="04A0" w:firstRow="1" w:lastRow="0" w:firstColumn="1" w:lastColumn="0" w:noHBand="0" w:noVBand="1"/>
      </w:tblPr>
      <w:tblGrid>
        <w:gridCol w:w="10196"/>
      </w:tblGrid>
      <w:tr w:rsidR="005E628A" w:rsidRPr="00570D68" w14:paraId="22DD4D9C" w14:textId="77777777" w:rsidTr="00B53959">
        <w:trPr>
          <w:tblHeader/>
        </w:trPr>
        <w:tc>
          <w:tcPr>
            <w:tcW w:w="5000" w:type="pct"/>
            <w:shd w:val="clear" w:color="auto" w:fill="4BAD45" w:themeFill="accent1"/>
          </w:tcPr>
          <w:p w14:paraId="2FC13A10" w14:textId="77777777" w:rsidR="005E628A" w:rsidRPr="00570D68" w:rsidRDefault="005E628A" w:rsidP="00570D68">
            <w:pPr>
              <w:spacing w:before="60" w:after="60"/>
              <w:rPr>
                <w:b/>
                <w:color w:val="FFFFFF" w:themeColor="background1"/>
                <w:sz w:val="24"/>
                <w:szCs w:val="28"/>
              </w:rPr>
            </w:pPr>
            <w:r w:rsidRPr="00570D68">
              <w:rPr>
                <w:b/>
                <w:sz w:val="24"/>
                <w:szCs w:val="28"/>
              </w:rPr>
              <w:t>Proposed Response Plan (i.e., what actions will be taken in a problem arises in the supervision process)</w:t>
            </w:r>
          </w:p>
        </w:tc>
      </w:tr>
      <w:tr w:rsidR="005E628A" w:rsidRPr="00570D68" w14:paraId="5AD660E9" w14:textId="77777777" w:rsidTr="00B53959">
        <w:tc>
          <w:tcPr>
            <w:tcW w:w="5000" w:type="pct"/>
          </w:tcPr>
          <w:p w14:paraId="1EF70C53" w14:textId="77777777" w:rsidR="005E628A" w:rsidRPr="00570D68" w:rsidRDefault="005E628A" w:rsidP="00570D68">
            <w:pPr>
              <w:spacing w:before="60" w:after="60"/>
              <w:rPr>
                <w:sz w:val="24"/>
                <w:szCs w:val="28"/>
              </w:rPr>
            </w:pPr>
            <w:r w:rsidRPr="00570D68">
              <w:rPr>
                <w:sz w:val="24"/>
                <w:szCs w:val="28"/>
              </w:rPr>
              <w:t>Should the issue of ongoing conflict, or other issues in the supervisor/supervisee relationship become apparent, the following actions will be taken:</w:t>
            </w:r>
          </w:p>
          <w:p w14:paraId="06A09DE7" w14:textId="77777777" w:rsidR="005E628A" w:rsidRPr="00570D68" w:rsidRDefault="005E628A" w:rsidP="00570D68">
            <w:pPr>
              <w:spacing w:before="60" w:after="60"/>
              <w:rPr>
                <w:sz w:val="24"/>
                <w:szCs w:val="28"/>
              </w:rPr>
            </w:pPr>
          </w:p>
        </w:tc>
      </w:tr>
    </w:tbl>
    <w:p w14:paraId="6D50BB1C" w14:textId="77777777" w:rsidR="005E628A" w:rsidRDefault="005E628A" w:rsidP="005E628A"/>
    <w:tbl>
      <w:tblPr>
        <w:tblStyle w:val="TableGrid"/>
        <w:tblW w:w="5000" w:type="pct"/>
        <w:tblLook w:val="04A0" w:firstRow="1" w:lastRow="0" w:firstColumn="1" w:lastColumn="0" w:noHBand="0" w:noVBand="1"/>
      </w:tblPr>
      <w:tblGrid>
        <w:gridCol w:w="10196"/>
      </w:tblGrid>
      <w:tr w:rsidR="005E628A" w:rsidRPr="00570D68" w14:paraId="6F2A2936" w14:textId="77777777" w:rsidTr="00B53959">
        <w:trPr>
          <w:tblHeader/>
        </w:trPr>
        <w:tc>
          <w:tcPr>
            <w:tcW w:w="5000" w:type="pct"/>
            <w:shd w:val="clear" w:color="auto" w:fill="4BAD45" w:themeFill="accent1"/>
            <w:hideMark/>
          </w:tcPr>
          <w:p w14:paraId="4D2713A9" w14:textId="77777777" w:rsidR="005E628A" w:rsidRPr="00570D68" w:rsidRDefault="005E628A" w:rsidP="00570D68">
            <w:pPr>
              <w:spacing w:before="60" w:after="60"/>
              <w:rPr>
                <w:b/>
                <w:sz w:val="24"/>
                <w:szCs w:val="28"/>
              </w:rPr>
            </w:pPr>
            <w:r w:rsidRPr="00570D68">
              <w:rPr>
                <w:b/>
                <w:sz w:val="24"/>
                <w:szCs w:val="28"/>
              </w:rPr>
              <w:t xml:space="preserve">Standing Agenda Items </w:t>
            </w:r>
            <w:r w:rsidRPr="00570D68">
              <w:rPr>
                <w:sz w:val="24"/>
                <w:szCs w:val="28"/>
              </w:rPr>
              <w:t>(i.e., any additional agenda items which may need to be discussed not already covered)</w:t>
            </w:r>
          </w:p>
        </w:tc>
      </w:tr>
      <w:tr w:rsidR="005E628A" w:rsidRPr="00570D68" w14:paraId="10968D86" w14:textId="77777777" w:rsidTr="00B53959">
        <w:tc>
          <w:tcPr>
            <w:tcW w:w="5000" w:type="pct"/>
          </w:tcPr>
          <w:p w14:paraId="3F7BEF42" w14:textId="77777777" w:rsidR="005E628A" w:rsidRPr="00570D68" w:rsidRDefault="005E628A" w:rsidP="00570D68">
            <w:pPr>
              <w:spacing w:before="60" w:after="60"/>
              <w:rPr>
                <w:sz w:val="24"/>
                <w:szCs w:val="28"/>
              </w:rPr>
            </w:pPr>
          </w:p>
        </w:tc>
      </w:tr>
    </w:tbl>
    <w:p w14:paraId="7ABFF949" w14:textId="77777777" w:rsidR="005E628A" w:rsidRPr="004D44CD" w:rsidRDefault="005E628A" w:rsidP="005E628A"/>
    <w:tbl>
      <w:tblPr>
        <w:tblStyle w:val="TableGrid"/>
        <w:tblW w:w="5000" w:type="pct"/>
        <w:tblLook w:val="04A0" w:firstRow="1" w:lastRow="0" w:firstColumn="1" w:lastColumn="0" w:noHBand="0" w:noVBand="1"/>
      </w:tblPr>
      <w:tblGrid>
        <w:gridCol w:w="3398"/>
        <w:gridCol w:w="3397"/>
        <w:gridCol w:w="3401"/>
      </w:tblGrid>
      <w:tr w:rsidR="005E628A" w:rsidRPr="00570D68" w14:paraId="61668ED5" w14:textId="77777777" w:rsidTr="00B53959">
        <w:trPr>
          <w:tblHeader/>
        </w:trPr>
        <w:tc>
          <w:tcPr>
            <w:tcW w:w="5000" w:type="pct"/>
            <w:gridSpan w:val="3"/>
            <w:shd w:val="clear" w:color="auto" w:fill="4BAD45" w:themeFill="accent1"/>
          </w:tcPr>
          <w:p w14:paraId="31CB5AC9" w14:textId="77777777" w:rsidR="005E628A" w:rsidRPr="00570D68" w:rsidRDefault="005E628A" w:rsidP="00570D68">
            <w:pPr>
              <w:spacing w:before="60" w:after="60"/>
              <w:rPr>
                <w:b/>
                <w:sz w:val="24"/>
                <w:szCs w:val="28"/>
              </w:rPr>
            </w:pPr>
            <w:r w:rsidRPr="00570D68">
              <w:rPr>
                <w:b/>
                <w:sz w:val="24"/>
                <w:szCs w:val="28"/>
              </w:rPr>
              <w:t>Agreement</w:t>
            </w:r>
          </w:p>
        </w:tc>
      </w:tr>
      <w:tr w:rsidR="005E628A" w:rsidRPr="00570D68" w14:paraId="2703F3AB" w14:textId="77777777" w:rsidTr="00B53959">
        <w:tc>
          <w:tcPr>
            <w:tcW w:w="1666" w:type="pct"/>
          </w:tcPr>
          <w:p w14:paraId="36827BF6" w14:textId="77777777" w:rsidR="005E628A" w:rsidRPr="00570D68" w:rsidRDefault="005E628A" w:rsidP="00570D68">
            <w:pPr>
              <w:spacing w:before="60" w:after="60"/>
              <w:rPr>
                <w:sz w:val="24"/>
                <w:szCs w:val="28"/>
              </w:rPr>
            </w:pPr>
            <w:r w:rsidRPr="00570D68">
              <w:rPr>
                <w:sz w:val="24"/>
                <w:szCs w:val="28"/>
              </w:rPr>
              <w:t>Supervisor name:</w:t>
            </w:r>
          </w:p>
          <w:p w14:paraId="46DA6C80" w14:textId="77777777" w:rsidR="005E628A" w:rsidRPr="00570D68" w:rsidRDefault="005E628A" w:rsidP="00570D68">
            <w:pPr>
              <w:spacing w:before="60" w:after="60"/>
              <w:rPr>
                <w:sz w:val="24"/>
                <w:szCs w:val="28"/>
              </w:rPr>
            </w:pPr>
          </w:p>
        </w:tc>
        <w:tc>
          <w:tcPr>
            <w:tcW w:w="1666" w:type="pct"/>
          </w:tcPr>
          <w:p w14:paraId="44814610" w14:textId="77777777" w:rsidR="005E628A" w:rsidRPr="00570D68" w:rsidRDefault="005E628A" w:rsidP="00570D68">
            <w:pPr>
              <w:spacing w:before="60" w:after="60"/>
              <w:rPr>
                <w:sz w:val="24"/>
                <w:szCs w:val="28"/>
              </w:rPr>
            </w:pPr>
            <w:r w:rsidRPr="00570D68">
              <w:rPr>
                <w:sz w:val="24"/>
                <w:szCs w:val="28"/>
              </w:rPr>
              <w:t>Supervisor signature:</w:t>
            </w:r>
          </w:p>
        </w:tc>
        <w:tc>
          <w:tcPr>
            <w:tcW w:w="1668" w:type="pct"/>
          </w:tcPr>
          <w:p w14:paraId="2E69AC4E" w14:textId="77777777" w:rsidR="005E628A" w:rsidRPr="00570D68" w:rsidRDefault="005E628A" w:rsidP="00570D68">
            <w:pPr>
              <w:spacing w:before="60" w:after="60"/>
              <w:rPr>
                <w:sz w:val="24"/>
                <w:szCs w:val="28"/>
              </w:rPr>
            </w:pPr>
            <w:r w:rsidRPr="00570D68">
              <w:rPr>
                <w:sz w:val="24"/>
                <w:szCs w:val="28"/>
              </w:rPr>
              <w:t>Date:</w:t>
            </w:r>
          </w:p>
        </w:tc>
      </w:tr>
      <w:tr w:rsidR="005E628A" w:rsidRPr="00570D68" w14:paraId="1097CC7E" w14:textId="77777777" w:rsidTr="00B53959">
        <w:tc>
          <w:tcPr>
            <w:tcW w:w="1666" w:type="pct"/>
          </w:tcPr>
          <w:p w14:paraId="5DA7BDF6" w14:textId="77777777" w:rsidR="005E628A" w:rsidRPr="00570D68" w:rsidRDefault="005E628A" w:rsidP="00570D68">
            <w:pPr>
              <w:spacing w:before="60" w:after="60"/>
              <w:rPr>
                <w:sz w:val="24"/>
                <w:szCs w:val="28"/>
              </w:rPr>
            </w:pPr>
            <w:r w:rsidRPr="00570D68">
              <w:rPr>
                <w:sz w:val="24"/>
                <w:szCs w:val="28"/>
              </w:rPr>
              <w:t>Supervisee name:</w:t>
            </w:r>
          </w:p>
          <w:p w14:paraId="072F7437" w14:textId="77777777" w:rsidR="005E628A" w:rsidRPr="00570D68" w:rsidRDefault="005E628A" w:rsidP="00570D68">
            <w:pPr>
              <w:spacing w:before="60" w:after="60"/>
              <w:rPr>
                <w:sz w:val="24"/>
                <w:szCs w:val="28"/>
              </w:rPr>
            </w:pPr>
          </w:p>
        </w:tc>
        <w:tc>
          <w:tcPr>
            <w:tcW w:w="1666" w:type="pct"/>
          </w:tcPr>
          <w:p w14:paraId="428A2065" w14:textId="77777777" w:rsidR="005E628A" w:rsidRPr="00570D68" w:rsidRDefault="005E628A" w:rsidP="00570D68">
            <w:pPr>
              <w:spacing w:before="60" w:after="60"/>
              <w:rPr>
                <w:sz w:val="24"/>
                <w:szCs w:val="28"/>
              </w:rPr>
            </w:pPr>
            <w:r w:rsidRPr="00570D68">
              <w:rPr>
                <w:sz w:val="24"/>
                <w:szCs w:val="28"/>
              </w:rPr>
              <w:t>Supervisee signature:</w:t>
            </w:r>
          </w:p>
          <w:p w14:paraId="4809A84B" w14:textId="77777777" w:rsidR="005E628A" w:rsidRPr="00570D68" w:rsidRDefault="005E628A" w:rsidP="00570D68">
            <w:pPr>
              <w:spacing w:before="60" w:after="60"/>
              <w:rPr>
                <w:sz w:val="24"/>
                <w:szCs w:val="28"/>
              </w:rPr>
            </w:pPr>
          </w:p>
        </w:tc>
        <w:tc>
          <w:tcPr>
            <w:tcW w:w="1668" w:type="pct"/>
          </w:tcPr>
          <w:p w14:paraId="358A2AC6" w14:textId="77777777" w:rsidR="005E628A" w:rsidRPr="00570D68" w:rsidRDefault="005E628A" w:rsidP="00570D68">
            <w:pPr>
              <w:spacing w:before="60" w:after="60"/>
              <w:rPr>
                <w:sz w:val="24"/>
                <w:szCs w:val="28"/>
              </w:rPr>
            </w:pPr>
            <w:r w:rsidRPr="00570D68">
              <w:rPr>
                <w:sz w:val="24"/>
                <w:szCs w:val="28"/>
              </w:rPr>
              <w:t>Date:</w:t>
            </w:r>
          </w:p>
        </w:tc>
      </w:tr>
    </w:tbl>
    <w:p w14:paraId="2A8CBA18" w14:textId="77777777" w:rsidR="005E628A" w:rsidRDefault="005E628A" w:rsidP="005E628A">
      <w:pPr>
        <w:sectPr w:rsidR="005E628A" w:rsidSect="004E6053">
          <w:headerReference w:type="default" r:id="rId27"/>
          <w:footerReference w:type="default" r:id="rId28"/>
          <w:pgSz w:w="11906" w:h="16838" w:code="9"/>
          <w:pgMar w:top="2269" w:right="991" w:bottom="1276" w:left="709" w:header="568" w:footer="492" w:gutter="0"/>
          <w:cols w:space="708"/>
          <w:docGrid w:linePitch="360"/>
        </w:sectPr>
      </w:pPr>
    </w:p>
    <w:p w14:paraId="73CBE6A9" w14:textId="77777777" w:rsidR="005E628A" w:rsidRPr="00F91753" w:rsidRDefault="005E628A" w:rsidP="00676DBE">
      <w:pPr>
        <w:pStyle w:val="Heading1"/>
        <w:spacing w:before="0"/>
      </w:pPr>
      <w:bookmarkStart w:id="23" w:name="_Toc133403625"/>
      <w:r w:rsidRPr="00F91753">
        <w:lastRenderedPageBreak/>
        <w:t xml:space="preserve">APPENDIX </w:t>
      </w:r>
      <w:r>
        <w:t>FIVE</w:t>
      </w:r>
      <w:r w:rsidRPr="00F91753">
        <w:t>: Example Reflective Practice Template</w:t>
      </w:r>
      <w:bookmarkEnd w:id="23"/>
    </w:p>
    <w:tbl>
      <w:tblPr>
        <w:tblStyle w:val="TableGrid"/>
        <w:tblW w:w="5000" w:type="pct"/>
        <w:tblLook w:val="04A0" w:firstRow="1" w:lastRow="0" w:firstColumn="1" w:lastColumn="0" w:noHBand="0" w:noVBand="1"/>
        <w:tblCaption w:val="Reflective practice tool"/>
        <w:tblDescription w:val="Description – What happened (be factual)&#10;Feelings – What were you thinking and feeling at the time? &#10;Evaluation – What was good and bad about what happened?  &#10;Analysis - What sense can you make out of what happened? &#10;Conclusion – What else would you have done or perhaps should have done?  &#10;Action Plan – If this happens again, what would you do differently; or is there something you need to do now to ensure if does not happen again (or to minimise the risk)? "/>
      </w:tblPr>
      <w:tblGrid>
        <w:gridCol w:w="9605"/>
      </w:tblGrid>
      <w:tr w:rsidR="005E628A" w:rsidRPr="00676DBE" w14:paraId="3253A9DA"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705CC738" w14:textId="77777777" w:rsidR="005E628A" w:rsidRPr="00676DBE" w:rsidRDefault="005E628A" w:rsidP="00676DBE">
            <w:pPr>
              <w:spacing w:before="60" w:after="60"/>
              <w:rPr>
                <w:rFonts w:asciiTheme="minorHAnsi" w:hAnsiTheme="minorHAnsi" w:cstheme="minorHAnsi"/>
                <w:b/>
                <w:sz w:val="24"/>
                <w:szCs w:val="28"/>
              </w:rPr>
            </w:pPr>
            <w:r w:rsidRPr="00676DBE">
              <w:rPr>
                <w:rFonts w:asciiTheme="minorHAnsi" w:hAnsiTheme="minorHAnsi" w:cstheme="minorHAnsi"/>
                <w:b/>
                <w:sz w:val="24"/>
                <w:szCs w:val="28"/>
              </w:rPr>
              <w:t xml:space="preserve">Description – </w:t>
            </w:r>
            <w:r w:rsidRPr="00676DBE">
              <w:rPr>
                <w:rFonts w:asciiTheme="minorHAnsi" w:hAnsiTheme="minorHAnsi" w:cstheme="minorHAnsi"/>
                <w:bCs/>
                <w:sz w:val="24"/>
                <w:szCs w:val="28"/>
              </w:rPr>
              <w:t>What happened (be factual)</w:t>
            </w:r>
          </w:p>
        </w:tc>
      </w:tr>
      <w:tr w:rsidR="005E628A" w:rsidRPr="00676DBE" w14:paraId="1AB32DFB"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4EA7E96F" w14:textId="77777777" w:rsidR="005E628A" w:rsidRPr="00676DBE" w:rsidRDefault="005E628A" w:rsidP="00676DBE">
            <w:pPr>
              <w:spacing w:before="60" w:after="60"/>
              <w:rPr>
                <w:rFonts w:asciiTheme="minorHAnsi" w:hAnsiTheme="minorHAnsi" w:cstheme="minorHAnsi"/>
                <w:sz w:val="24"/>
                <w:szCs w:val="28"/>
              </w:rPr>
            </w:pPr>
          </w:p>
        </w:tc>
      </w:tr>
      <w:tr w:rsidR="005E628A" w:rsidRPr="00676DBE" w14:paraId="45545427"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66F7A3D0" w14:textId="77777777" w:rsidR="005E628A" w:rsidRPr="00676DBE" w:rsidRDefault="005E628A" w:rsidP="00676DBE">
            <w:pPr>
              <w:spacing w:before="60" w:after="60"/>
              <w:rPr>
                <w:rFonts w:asciiTheme="minorHAnsi" w:hAnsiTheme="minorHAnsi" w:cstheme="minorHAnsi"/>
                <w:sz w:val="24"/>
                <w:szCs w:val="28"/>
              </w:rPr>
            </w:pPr>
            <w:r w:rsidRPr="00676DBE">
              <w:rPr>
                <w:rFonts w:asciiTheme="minorHAnsi" w:hAnsiTheme="minorHAnsi" w:cstheme="minorHAnsi"/>
                <w:b/>
                <w:sz w:val="24"/>
                <w:szCs w:val="28"/>
              </w:rPr>
              <w:t xml:space="preserve">Feelings – </w:t>
            </w:r>
            <w:r w:rsidRPr="00676DBE">
              <w:rPr>
                <w:rFonts w:asciiTheme="minorHAnsi" w:hAnsiTheme="minorHAnsi" w:cstheme="minorHAnsi"/>
                <w:bCs/>
                <w:sz w:val="24"/>
                <w:szCs w:val="28"/>
              </w:rPr>
              <w:t>What were you thinking and feeling at the time?</w:t>
            </w:r>
            <w:r w:rsidRPr="00676DBE">
              <w:rPr>
                <w:rFonts w:asciiTheme="minorHAnsi" w:hAnsiTheme="minorHAnsi" w:cstheme="minorHAnsi"/>
                <w:sz w:val="24"/>
                <w:szCs w:val="28"/>
              </w:rPr>
              <w:t xml:space="preserve"> </w:t>
            </w:r>
          </w:p>
        </w:tc>
      </w:tr>
      <w:tr w:rsidR="005E628A" w:rsidRPr="00676DBE" w14:paraId="169A2417"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4F2D4418" w14:textId="77777777" w:rsidR="005E628A" w:rsidRPr="00676DBE" w:rsidRDefault="005E628A" w:rsidP="00676DBE">
            <w:pPr>
              <w:spacing w:before="60" w:after="60"/>
              <w:rPr>
                <w:rFonts w:asciiTheme="minorHAnsi" w:hAnsiTheme="minorHAnsi" w:cstheme="minorHAnsi"/>
                <w:sz w:val="24"/>
                <w:szCs w:val="28"/>
              </w:rPr>
            </w:pPr>
          </w:p>
        </w:tc>
      </w:tr>
      <w:tr w:rsidR="005E628A" w:rsidRPr="00676DBE" w14:paraId="3BF1BFC3"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326731E4" w14:textId="77777777" w:rsidR="005E628A" w:rsidRPr="00676DBE" w:rsidRDefault="005E628A" w:rsidP="00676DBE">
            <w:pPr>
              <w:spacing w:before="60" w:after="60"/>
              <w:rPr>
                <w:rFonts w:asciiTheme="minorHAnsi" w:hAnsiTheme="minorHAnsi" w:cstheme="minorHAnsi"/>
                <w:sz w:val="24"/>
                <w:szCs w:val="28"/>
              </w:rPr>
            </w:pPr>
            <w:r w:rsidRPr="00676DBE">
              <w:rPr>
                <w:rFonts w:asciiTheme="minorHAnsi" w:hAnsiTheme="minorHAnsi" w:cstheme="minorHAnsi"/>
                <w:b/>
                <w:sz w:val="24"/>
                <w:szCs w:val="28"/>
              </w:rPr>
              <w:t xml:space="preserve">Evaluation – </w:t>
            </w:r>
            <w:r w:rsidRPr="00676DBE">
              <w:rPr>
                <w:rFonts w:asciiTheme="minorHAnsi" w:hAnsiTheme="minorHAnsi" w:cstheme="minorHAnsi"/>
                <w:bCs/>
                <w:sz w:val="24"/>
                <w:szCs w:val="28"/>
              </w:rPr>
              <w:t>What was good and bad about what happened?</w:t>
            </w:r>
            <w:r w:rsidRPr="00676DBE">
              <w:rPr>
                <w:rFonts w:asciiTheme="minorHAnsi" w:hAnsiTheme="minorHAnsi" w:cstheme="minorHAnsi"/>
                <w:sz w:val="24"/>
                <w:szCs w:val="28"/>
              </w:rPr>
              <w:t xml:space="preserve">  </w:t>
            </w:r>
          </w:p>
        </w:tc>
      </w:tr>
      <w:tr w:rsidR="005E628A" w:rsidRPr="00676DBE" w14:paraId="40558F44"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44565DB4" w14:textId="77777777" w:rsidR="005E628A" w:rsidRPr="00676DBE" w:rsidRDefault="005E628A" w:rsidP="00676DBE">
            <w:pPr>
              <w:spacing w:before="60" w:after="60"/>
              <w:rPr>
                <w:rFonts w:asciiTheme="minorHAnsi" w:hAnsiTheme="minorHAnsi" w:cstheme="minorHAnsi"/>
                <w:sz w:val="24"/>
                <w:szCs w:val="28"/>
              </w:rPr>
            </w:pPr>
          </w:p>
        </w:tc>
      </w:tr>
      <w:tr w:rsidR="005E628A" w:rsidRPr="00676DBE" w14:paraId="3ED3371D"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2D660B7B" w14:textId="77777777" w:rsidR="005E628A" w:rsidRPr="00676DBE" w:rsidRDefault="005E628A" w:rsidP="00676DBE">
            <w:pPr>
              <w:spacing w:before="60" w:after="60"/>
              <w:rPr>
                <w:rFonts w:asciiTheme="minorHAnsi" w:hAnsiTheme="minorHAnsi" w:cstheme="minorHAnsi"/>
                <w:sz w:val="24"/>
                <w:szCs w:val="28"/>
              </w:rPr>
            </w:pPr>
            <w:r w:rsidRPr="00676DBE">
              <w:rPr>
                <w:rFonts w:asciiTheme="minorHAnsi" w:hAnsiTheme="minorHAnsi" w:cstheme="minorHAnsi"/>
                <w:b/>
                <w:sz w:val="24"/>
                <w:szCs w:val="28"/>
              </w:rPr>
              <w:t xml:space="preserve">Analysis - </w:t>
            </w:r>
            <w:r w:rsidRPr="00676DBE">
              <w:rPr>
                <w:rFonts w:asciiTheme="minorHAnsi" w:hAnsiTheme="minorHAnsi" w:cstheme="minorHAnsi"/>
                <w:bCs/>
                <w:sz w:val="24"/>
                <w:szCs w:val="28"/>
              </w:rPr>
              <w:t>What sense can you make out of what happened?</w:t>
            </w:r>
            <w:r w:rsidRPr="00676DBE">
              <w:rPr>
                <w:rFonts w:asciiTheme="minorHAnsi" w:hAnsiTheme="minorHAnsi" w:cstheme="minorHAnsi"/>
                <w:sz w:val="24"/>
                <w:szCs w:val="28"/>
              </w:rPr>
              <w:t xml:space="preserve"> </w:t>
            </w:r>
          </w:p>
        </w:tc>
      </w:tr>
      <w:tr w:rsidR="005E628A" w:rsidRPr="00676DBE" w14:paraId="4A430D07"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47F62DAC" w14:textId="77777777" w:rsidR="005E628A" w:rsidRPr="00676DBE" w:rsidRDefault="005E628A" w:rsidP="00676DBE">
            <w:pPr>
              <w:spacing w:before="60" w:after="60"/>
              <w:rPr>
                <w:rFonts w:asciiTheme="minorHAnsi" w:hAnsiTheme="minorHAnsi" w:cstheme="minorHAnsi"/>
                <w:sz w:val="24"/>
                <w:szCs w:val="28"/>
              </w:rPr>
            </w:pPr>
          </w:p>
        </w:tc>
      </w:tr>
      <w:tr w:rsidR="005E628A" w:rsidRPr="00676DBE" w14:paraId="04C05F4A"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0957B4D1" w14:textId="77777777" w:rsidR="005E628A" w:rsidRPr="00676DBE" w:rsidRDefault="005E628A" w:rsidP="00676DBE">
            <w:pPr>
              <w:spacing w:before="60" w:after="60"/>
              <w:rPr>
                <w:rFonts w:asciiTheme="minorHAnsi" w:hAnsiTheme="minorHAnsi" w:cstheme="minorHAnsi"/>
                <w:b/>
                <w:sz w:val="24"/>
                <w:szCs w:val="28"/>
              </w:rPr>
            </w:pPr>
            <w:r w:rsidRPr="00676DBE">
              <w:rPr>
                <w:rFonts w:asciiTheme="minorHAnsi" w:hAnsiTheme="minorHAnsi" w:cstheme="minorHAnsi"/>
                <w:b/>
                <w:sz w:val="24"/>
                <w:szCs w:val="28"/>
              </w:rPr>
              <w:t>Conclusion –</w:t>
            </w:r>
            <w:r w:rsidRPr="00676DBE">
              <w:rPr>
                <w:rFonts w:asciiTheme="minorHAnsi" w:hAnsiTheme="minorHAnsi" w:cstheme="minorHAnsi"/>
                <w:bCs/>
                <w:sz w:val="24"/>
                <w:szCs w:val="28"/>
              </w:rPr>
              <w:t xml:space="preserve"> What else would you have done or perhaps should have done?</w:t>
            </w:r>
            <w:r w:rsidRPr="00676DBE">
              <w:rPr>
                <w:rFonts w:asciiTheme="minorHAnsi" w:hAnsiTheme="minorHAnsi" w:cstheme="minorHAnsi"/>
                <w:b/>
                <w:sz w:val="24"/>
                <w:szCs w:val="28"/>
              </w:rPr>
              <w:t xml:space="preserve">  </w:t>
            </w:r>
          </w:p>
        </w:tc>
      </w:tr>
      <w:tr w:rsidR="005E628A" w:rsidRPr="00676DBE" w14:paraId="1E6F8282"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6314578C" w14:textId="77777777" w:rsidR="005E628A" w:rsidRPr="00676DBE" w:rsidRDefault="005E628A" w:rsidP="00676DBE">
            <w:pPr>
              <w:spacing w:before="60" w:after="60"/>
              <w:rPr>
                <w:rFonts w:asciiTheme="minorHAnsi" w:hAnsiTheme="minorHAnsi" w:cstheme="minorHAnsi"/>
                <w:b/>
                <w:sz w:val="24"/>
                <w:szCs w:val="28"/>
              </w:rPr>
            </w:pPr>
          </w:p>
        </w:tc>
      </w:tr>
      <w:tr w:rsidR="005E628A" w:rsidRPr="00676DBE" w14:paraId="756139F8" w14:textId="77777777" w:rsidTr="00676DBE">
        <w:tc>
          <w:tcPr>
            <w:tcW w:w="5000" w:type="pct"/>
            <w:tcBorders>
              <w:top w:val="single" w:sz="4" w:space="0" w:color="auto"/>
              <w:left w:val="single" w:sz="4" w:space="0" w:color="auto"/>
              <w:bottom w:val="single" w:sz="4" w:space="0" w:color="auto"/>
              <w:right w:val="single" w:sz="4" w:space="0" w:color="auto"/>
            </w:tcBorders>
            <w:shd w:val="clear" w:color="auto" w:fill="4BAD45" w:themeFill="accent1"/>
            <w:hideMark/>
          </w:tcPr>
          <w:p w14:paraId="36EE773D" w14:textId="77777777" w:rsidR="005E628A" w:rsidRPr="00676DBE" w:rsidRDefault="005E628A" w:rsidP="00676DBE">
            <w:pPr>
              <w:spacing w:before="60" w:after="60"/>
              <w:rPr>
                <w:rFonts w:asciiTheme="minorHAnsi" w:hAnsiTheme="minorHAnsi" w:cstheme="minorHAnsi"/>
                <w:b/>
                <w:sz w:val="24"/>
                <w:szCs w:val="28"/>
              </w:rPr>
            </w:pPr>
            <w:r w:rsidRPr="00676DBE">
              <w:rPr>
                <w:rFonts w:asciiTheme="minorHAnsi" w:hAnsiTheme="minorHAnsi" w:cstheme="minorHAnsi"/>
                <w:b/>
                <w:sz w:val="24"/>
                <w:szCs w:val="28"/>
              </w:rPr>
              <w:t>Action Plan –</w:t>
            </w:r>
            <w:r w:rsidRPr="00676DBE">
              <w:rPr>
                <w:rFonts w:asciiTheme="minorHAnsi" w:hAnsiTheme="minorHAnsi" w:cstheme="minorHAnsi"/>
                <w:bCs/>
                <w:sz w:val="24"/>
                <w:szCs w:val="28"/>
              </w:rPr>
              <w:t xml:space="preserve"> If this happens again, what would you do differently; or is there something you need to do now to ensure if does not happen again (or to minimise the risk)?</w:t>
            </w:r>
            <w:r w:rsidRPr="00676DBE">
              <w:rPr>
                <w:rFonts w:asciiTheme="minorHAnsi" w:hAnsiTheme="minorHAnsi" w:cstheme="minorHAnsi"/>
                <w:b/>
                <w:sz w:val="24"/>
                <w:szCs w:val="28"/>
              </w:rPr>
              <w:t xml:space="preserve"> </w:t>
            </w:r>
          </w:p>
        </w:tc>
      </w:tr>
      <w:tr w:rsidR="005E628A" w:rsidRPr="00676DBE" w14:paraId="66D2AE86" w14:textId="77777777" w:rsidTr="00676DBE">
        <w:trPr>
          <w:trHeight w:hRule="exact" w:val="1077"/>
        </w:trPr>
        <w:tc>
          <w:tcPr>
            <w:tcW w:w="5000" w:type="pct"/>
            <w:tcBorders>
              <w:top w:val="single" w:sz="4" w:space="0" w:color="auto"/>
              <w:left w:val="single" w:sz="4" w:space="0" w:color="auto"/>
              <w:bottom w:val="single" w:sz="4" w:space="0" w:color="auto"/>
              <w:right w:val="single" w:sz="4" w:space="0" w:color="auto"/>
            </w:tcBorders>
          </w:tcPr>
          <w:p w14:paraId="2DF9E4FE" w14:textId="77777777" w:rsidR="005E628A" w:rsidRPr="00676DBE" w:rsidRDefault="005E628A" w:rsidP="00676DBE">
            <w:pPr>
              <w:spacing w:before="60" w:after="60"/>
              <w:rPr>
                <w:rFonts w:asciiTheme="minorHAnsi" w:hAnsiTheme="minorHAnsi" w:cstheme="minorHAnsi"/>
                <w:sz w:val="24"/>
                <w:szCs w:val="28"/>
              </w:rPr>
            </w:pPr>
          </w:p>
        </w:tc>
      </w:tr>
    </w:tbl>
    <w:p w14:paraId="3B7E4B1B" w14:textId="77777777" w:rsidR="005E628A" w:rsidRDefault="005E628A" w:rsidP="005E628A">
      <w:pPr>
        <w:pStyle w:val="Heading3"/>
        <w:spacing w:before="200" w:after="160"/>
        <w:rPr>
          <w:u w:val="single"/>
        </w:rPr>
        <w:sectPr w:rsidR="005E628A" w:rsidSect="000F12F6">
          <w:footnotePr>
            <w:pos w:val="beneathText"/>
          </w:footnotePr>
          <w:pgSz w:w="11906" w:h="16838"/>
          <w:pgMar w:top="1440" w:right="1440" w:bottom="1440" w:left="851" w:header="568" w:footer="708" w:gutter="0"/>
          <w:cols w:space="708"/>
          <w:docGrid w:linePitch="360"/>
        </w:sectPr>
      </w:pPr>
    </w:p>
    <w:p w14:paraId="77143162" w14:textId="77777777" w:rsidR="005E628A" w:rsidRPr="00F91753" w:rsidRDefault="005E628A" w:rsidP="0035137E">
      <w:pPr>
        <w:pStyle w:val="Heading1"/>
        <w:spacing w:before="0"/>
      </w:pPr>
      <w:bookmarkStart w:id="24" w:name="_Toc133403626"/>
      <w:r w:rsidRPr="00F91753">
        <w:lastRenderedPageBreak/>
        <w:t xml:space="preserve">APPENDIX </w:t>
      </w:r>
      <w:r>
        <w:t>SIX</w:t>
      </w:r>
      <w:r w:rsidRPr="00F91753">
        <w:t>: Continuing Professional Development Template / Learning Goals Achievement Record</w:t>
      </w:r>
      <w:bookmarkEnd w:id="24"/>
    </w:p>
    <w:p w14:paraId="5CB76FFD" w14:textId="77777777" w:rsidR="005E628A" w:rsidRPr="00053051" w:rsidRDefault="005E628A" w:rsidP="005E628A">
      <w:pPr>
        <w:rPr>
          <w:i/>
          <w:iCs/>
        </w:rPr>
      </w:pPr>
      <w:r w:rsidRPr="00BA457C">
        <w:rPr>
          <w:i/>
          <w:iCs/>
        </w:rPr>
        <w:t>NB: Reflective o</w:t>
      </w:r>
      <w:r>
        <w:rPr>
          <w:i/>
          <w:iCs/>
        </w:rPr>
        <w:t xml:space="preserve">f the Individual Development Plan </w:t>
      </w:r>
      <w:r w:rsidRPr="00BA457C">
        <w:rPr>
          <w:i/>
          <w:iCs/>
        </w:rPr>
        <w:t>as per LWB template</w:t>
      </w:r>
    </w:p>
    <w:p w14:paraId="045032A0" w14:textId="77777777" w:rsidR="005E628A" w:rsidRDefault="005E628A" w:rsidP="005E628A">
      <w:r w:rsidRPr="00053051">
        <w:rPr>
          <w:noProof/>
        </w:rPr>
        <w:drawing>
          <wp:inline distT="0" distB="0" distL="0" distR="0" wp14:anchorId="3CC50306" wp14:editId="35B843BB">
            <wp:extent cx="5740400" cy="4097492"/>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rotWithShape="1">
                    <a:blip r:embed="rId29"/>
                    <a:srcRect l="1163" r="1286"/>
                    <a:stretch/>
                  </pic:blipFill>
                  <pic:spPr bwMode="auto">
                    <a:xfrm>
                      <a:off x="0" y="0"/>
                      <a:ext cx="5771719" cy="4119848"/>
                    </a:xfrm>
                    <a:prstGeom prst="rect">
                      <a:avLst/>
                    </a:prstGeom>
                    <a:ln>
                      <a:noFill/>
                    </a:ln>
                    <a:extLst>
                      <a:ext uri="{53640926-AAD7-44D8-BBD7-CCE9431645EC}">
                        <a14:shadowObscured xmlns:a14="http://schemas.microsoft.com/office/drawing/2010/main"/>
                      </a:ext>
                    </a:extLst>
                  </pic:spPr>
                </pic:pic>
              </a:graphicData>
            </a:graphic>
          </wp:inline>
        </w:drawing>
      </w:r>
    </w:p>
    <w:p w14:paraId="13B2E551" w14:textId="77777777" w:rsidR="005E628A" w:rsidRDefault="005E628A" w:rsidP="005E628A">
      <w:r w:rsidRPr="00653996">
        <w:rPr>
          <w:noProof/>
        </w:rPr>
        <w:lastRenderedPageBreak/>
        <w:drawing>
          <wp:inline distT="0" distB="0" distL="0" distR="0" wp14:anchorId="5E353640" wp14:editId="55F0535C">
            <wp:extent cx="5441128" cy="3891516"/>
            <wp:effectExtent l="0" t="0" r="7620" b="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rotWithShape="1">
                    <a:blip r:embed="rId30"/>
                    <a:srcRect l="1828" r="1617"/>
                    <a:stretch/>
                  </pic:blipFill>
                  <pic:spPr bwMode="auto">
                    <a:xfrm>
                      <a:off x="0" y="0"/>
                      <a:ext cx="5499354" cy="3933159"/>
                    </a:xfrm>
                    <a:prstGeom prst="rect">
                      <a:avLst/>
                    </a:prstGeom>
                    <a:ln>
                      <a:noFill/>
                    </a:ln>
                    <a:extLst>
                      <a:ext uri="{53640926-AAD7-44D8-BBD7-CCE9431645EC}">
                        <a14:shadowObscured xmlns:a14="http://schemas.microsoft.com/office/drawing/2010/main"/>
                      </a:ext>
                    </a:extLst>
                  </pic:spPr>
                </pic:pic>
              </a:graphicData>
            </a:graphic>
          </wp:inline>
        </w:drawing>
      </w:r>
    </w:p>
    <w:p w14:paraId="511408F3" w14:textId="77777777" w:rsidR="005E628A" w:rsidRDefault="005E628A" w:rsidP="005E628A">
      <w:r w:rsidRPr="003D17FE">
        <w:rPr>
          <w:noProof/>
        </w:rPr>
        <w:drawing>
          <wp:inline distT="0" distB="0" distL="0" distR="0" wp14:anchorId="5385A14D" wp14:editId="03DB3544">
            <wp:extent cx="5615721" cy="3923414"/>
            <wp:effectExtent l="0" t="0" r="4445" b="127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31"/>
                    <a:stretch>
                      <a:fillRect/>
                    </a:stretch>
                  </pic:blipFill>
                  <pic:spPr>
                    <a:xfrm>
                      <a:off x="0" y="0"/>
                      <a:ext cx="5615721" cy="3923414"/>
                    </a:xfrm>
                    <a:prstGeom prst="rect">
                      <a:avLst/>
                    </a:prstGeom>
                  </pic:spPr>
                </pic:pic>
              </a:graphicData>
            </a:graphic>
          </wp:inline>
        </w:drawing>
      </w:r>
    </w:p>
    <w:p w14:paraId="389716B7" w14:textId="77777777" w:rsidR="005E628A" w:rsidRPr="006C65AD" w:rsidRDefault="005E628A" w:rsidP="005E628A">
      <w:pPr>
        <w:sectPr w:rsidR="005E628A" w:rsidRPr="006C65AD">
          <w:footnotePr>
            <w:pos w:val="beneathText"/>
          </w:footnotePr>
          <w:pgSz w:w="11906" w:h="16838"/>
          <w:pgMar w:top="1440" w:right="1440" w:bottom="1440" w:left="1440" w:header="708" w:footer="708" w:gutter="0"/>
          <w:cols w:space="708"/>
          <w:docGrid w:linePitch="360"/>
        </w:sectPr>
      </w:pPr>
      <w:r w:rsidRPr="00E9270B">
        <w:rPr>
          <w:noProof/>
        </w:rPr>
        <w:lastRenderedPageBreak/>
        <w:drawing>
          <wp:inline distT="0" distB="0" distL="0" distR="0" wp14:anchorId="6C2C211D" wp14:editId="73FF3777">
            <wp:extent cx="5731510" cy="4025900"/>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2"/>
                    <a:stretch>
                      <a:fillRect/>
                    </a:stretch>
                  </pic:blipFill>
                  <pic:spPr>
                    <a:xfrm>
                      <a:off x="0" y="0"/>
                      <a:ext cx="5731510" cy="4025900"/>
                    </a:xfrm>
                    <a:prstGeom prst="rect">
                      <a:avLst/>
                    </a:prstGeom>
                  </pic:spPr>
                </pic:pic>
              </a:graphicData>
            </a:graphic>
          </wp:inline>
        </w:drawing>
      </w:r>
    </w:p>
    <w:p w14:paraId="174F3DF4" w14:textId="77777777" w:rsidR="005E628A" w:rsidRPr="00F91753" w:rsidRDefault="005E628A" w:rsidP="0035137E">
      <w:pPr>
        <w:pStyle w:val="Heading1"/>
        <w:spacing w:before="0"/>
      </w:pPr>
      <w:bookmarkStart w:id="25" w:name="_Toc133403627"/>
      <w:r w:rsidRPr="00F91753">
        <w:lastRenderedPageBreak/>
        <w:t xml:space="preserve">APPENDIX </w:t>
      </w:r>
      <w:r>
        <w:t>SEVEN:</w:t>
      </w:r>
      <w:r w:rsidRPr="00F91753">
        <w:t xml:space="preserve"> Example Supervision Evaluation Template</w:t>
      </w:r>
      <w:bookmarkEnd w:id="25"/>
    </w:p>
    <w:tbl>
      <w:tblPr>
        <w:tblStyle w:val="TableGrid"/>
        <w:tblW w:w="5000" w:type="pct"/>
        <w:tblLook w:val="04A0" w:firstRow="1" w:lastRow="0" w:firstColumn="1" w:lastColumn="0" w:noHBand="0" w:noVBand="1"/>
        <w:tblCaption w:val="Reflective practice tool"/>
        <w:tblDescription w:val="Description – What happened (be factual)&#10;Feelings – What were you thinking and feeling at the time? &#10;Evaluation – What was good and bad about what happened?  &#10;Analysis - What sense can you make out of what happened? &#10;Conclusion – What else would you have done or perhaps should have done?  &#10;Action Plan – If this happens again, what would you do differently; or is there something you need to do now to ensure if does not happen again (or to minimise the risk)? "/>
      </w:tblPr>
      <w:tblGrid>
        <w:gridCol w:w="1841"/>
        <w:gridCol w:w="293"/>
        <w:gridCol w:w="2090"/>
        <w:gridCol w:w="518"/>
        <w:gridCol w:w="1638"/>
        <w:gridCol w:w="19"/>
        <w:gridCol w:w="2111"/>
        <w:gridCol w:w="2111"/>
      </w:tblGrid>
      <w:tr w:rsidR="005E628A" w:rsidRPr="00B1378E" w14:paraId="4758FFF7" w14:textId="77777777" w:rsidTr="00B1378E">
        <w:trPr>
          <w:trHeight w:hRule="exact" w:val="510"/>
        </w:trPr>
        <w:tc>
          <w:tcPr>
            <w:tcW w:w="866" w:type="pct"/>
            <w:tcBorders>
              <w:bottom w:val="single" w:sz="4" w:space="0" w:color="auto"/>
              <w:right w:val="nil"/>
            </w:tcBorders>
          </w:tcPr>
          <w:p w14:paraId="56087A74" w14:textId="77777777" w:rsidR="005E628A" w:rsidRPr="00B1378E" w:rsidRDefault="005E628A" w:rsidP="00B1378E">
            <w:pPr>
              <w:spacing w:before="60" w:after="60"/>
              <w:rPr>
                <w:rFonts w:cs="Arial"/>
                <w:b/>
                <w:sz w:val="24"/>
              </w:rPr>
            </w:pPr>
            <w:r w:rsidRPr="00B1378E">
              <w:rPr>
                <w:rFonts w:cs="Arial"/>
                <w:b/>
                <w:sz w:val="24"/>
              </w:rPr>
              <w:t>Supervisor:</w:t>
            </w:r>
          </w:p>
        </w:tc>
        <w:tc>
          <w:tcPr>
            <w:tcW w:w="4134" w:type="pct"/>
            <w:gridSpan w:val="7"/>
            <w:tcBorders>
              <w:left w:val="nil"/>
              <w:bottom w:val="single" w:sz="4" w:space="0" w:color="auto"/>
            </w:tcBorders>
          </w:tcPr>
          <w:p w14:paraId="1E4E928D" w14:textId="77777777" w:rsidR="005E628A" w:rsidRPr="00B1378E" w:rsidRDefault="005E628A" w:rsidP="00B1378E">
            <w:pPr>
              <w:spacing w:before="60" w:after="60"/>
              <w:rPr>
                <w:rFonts w:cs="Arial"/>
                <w:sz w:val="24"/>
              </w:rPr>
            </w:pPr>
          </w:p>
        </w:tc>
      </w:tr>
      <w:tr w:rsidR="005E628A" w:rsidRPr="00B1378E" w14:paraId="10339F2F" w14:textId="77777777" w:rsidTr="00B1378E">
        <w:trPr>
          <w:trHeight w:hRule="exact" w:val="510"/>
        </w:trPr>
        <w:tc>
          <w:tcPr>
            <w:tcW w:w="866" w:type="pct"/>
            <w:tcBorders>
              <w:top w:val="single" w:sz="4" w:space="0" w:color="auto"/>
              <w:left w:val="single" w:sz="4" w:space="0" w:color="auto"/>
              <w:bottom w:val="single" w:sz="4" w:space="0" w:color="auto"/>
              <w:right w:val="nil"/>
            </w:tcBorders>
          </w:tcPr>
          <w:p w14:paraId="3C609147" w14:textId="77777777" w:rsidR="005E628A" w:rsidRPr="00B1378E" w:rsidRDefault="005E628A" w:rsidP="00B1378E">
            <w:pPr>
              <w:spacing w:before="60" w:after="60"/>
              <w:rPr>
                <w:rFonts w:cs="Arial"/>
                <w:b/>
                <w:sz w:val="24"/>
              </w:rPr>
            </w:pPr>
            <w:r w:rsidRPr="00B1378E">
              <w:rPr>
                <w:rFonts w:cs="Arial"/>
                <w:b/>
                <w:sz w:val="24"/>
              </w:rPr>
              <w:t>Supervisee:</w:t>
            </w:r>
          </w:p>
        </w:tc>
        <w:tc>
          <w:tcPr>
            <w:tcW w:w="1366" w:type="pct"/>
            <w:gridSpan w:val="3"/>
            <w:tcBorders>
              <w:top w:val="single" w:sz="4" w:space="0" w:color="auto"/>
              <w:left w:val="nil"/>
              <w:bottom w:val="single" w:sz="4" w:space="0" w:color="auto"/>
              <w:right w:val="nil"/>
            </w:tcBorders>
          </w:tcPr>
          <w:p w14:paraId="5FB235DF" w14:textId="77777777" w:rsidR="005E628A" w:rsidRPr="00B1378E" w:rsidRDefault="005E628A" w:rsidP="00B1378E">
            <w:pPr>
              <w:spacing w:before="60" w:after="60"/>
              <w:rPr>
                <w:rFonts w:cs="Arial"/>
                <w:b/>
                <w:sz w:val="24"/>
              </w:rPr>
            </w:pPr>
          </w:p>
        </w:tc>
        <w:tc>
          <w:tcPr>
            <w:tcW w:w="771" w:type="pct"/>
            <w:tcBorders>
              <w:top w:val="single" w:sz="4" w:space="0" w:color="auto"/>
              <w:left w:val="nil"/>
              <w:bottom w:val="single" w:sz="4" w:space="0" w:color="auto"/>
              <w:right w:val="nil"/>
            </w:tcBorders>
          </w:tcPr>
          <w:p w14:paraId="52C98720" w14:textId="77777777" w:rsidR="005E628A" w:rsidRPr="00B1378E" w:rsidRDefault="005E628A" w:rsidP="00B1378E">
            <w:pPr>
              <w:spacing w:before="60" w:after="60"/>
              <w:rPr>
                <w:rFonts w:cs="Arial"/>
                <w:b/>
                <w:sz w:val="24"/>
              </w:rPr>
            </w:pPr>
            <w:r w:rsidRPr="00B1378E">
              <w:rPr>
                <w:rFonts w:cs="Arial"/>
                <w:b/>
                <w:sz w:val="24"/>
              </w:rPr>
              <w:t>Signature:</w:t>
            </w:r>
          </w:p>
        </w:tc>
        <w:tc>
          <w:tcPr>
            <w:tcW w:w="1996" w:type="pct"/>
            <w:gridSpan w:val="3"/>
            <w:tcBorders>
              <w:top w:val="single" w:sz="4" w:space="0" w:color="auto"/>
              <w:left w:val="nil"/>
              <w:bottom w:val="single" w:sz="4" w:space="0" w:color="auto"/>
              <w:right w:val="single" w:sz="4" w:space="0" w:color="auto"/>
            </w:tcBorders>
          </w:tcPr>
          <w:p w14:paraId="1851ABAC" w14:textId="77777777" w:rsidR="005E628A" w:rsidRPr="00B1378E" w:rsidRDefault="005E628A" w:rsidP="00B1378E">
            <w:pPr>
              <w:spacing w:before="60" w:after="60"/>
              <w:rPr>
                <w:rFonts w:cs="Arial"/>
                <w:b/>
                <w:sz w:val="24"/>
              </w:rPr>
            </w:pPr>
          </w:p>
        </w:tc>
      </w:tr>
      <w:tr w:rsidR="005E628A" w:rsidRPr="00B1378E" w14:paraId="232F693D" w14:textId="77777777" w:rsidTr="00B1378E">
        <w:trPr>
          <w:trHeight w:hRule="exact" w:val="510"/>
        </w:trPr>
        <w:tc>
          <w:tcPr>
            <w:tcW w:w="866" w:type="pct"/>
            <w:tcBorders>
              <w:top w:val="single" w:sz="4" w:space="0" w:color="auto"/>
              <w:right w:val="nil"/>
            </w:tcBorders>
          </w:tcPr>
          <w:p w14:paraId="276E7C4F" w14:textId="77777777" w:rsidR="005E628A" w:rsidRPr="00B1378E" w:rsidRDefault="005E628A" w:rsidP="00B1378E">
            <w:pPr>
              <w:spacing w:before="60" w:after="60"/>
              <w:rPr>
                <w:rFonts w:cs="Arial"/>
                <w:b/>
                <w:sz w:val="24"/>
              </w:rPr>
            </w:pPr>
            <w:r w:rsidRPr="00B1378E">
              <w:rPr>
                <w:rFonts w:cs="Arial"/>
                <w:b/>
                <w:sz w:val="24"/>
              </w:rPr>
              <w:t>Date:</w:t>
            </w:r>
          </w:p>
        </w:tc>
        <w:tc>
          <w:tcPr>
            <w:tcW w:w="4134" w:type="pct"/>
            <w:gridSpan w:val="7"/>
            <w:tcBorders>
              <w:top w:val="single" w:sz="4" w:space="0" w:color="auto"/>
              <w:left w:val="nil"/>
            </w:tcBorders>
          </w:tcPr>
          <w:p w14:paraId="54A398F2" w14:textId="77777777" w:rsidR="005E628A" w:rsidRPr="00B1378E" w:rsidRDefault="005E628A" w:rsidP="00B1378E">
            <w:pPr>
              <w:spacing w:before="60" w:after="60"/>
              <w:rPr>
                <w:rFonts w:cs="Arial"/>
                <w:b/>
                <w:sz w:val="24"/>
              </w:rPr>
            </w:pPr>
          </w:p>
        </w:tc>
      </w:tr>
      <w:tr w:rsidR="005E628A" w:rsidRPr="00B1378E" w14:paraId="27D0E9FC" w14:textId="77777777" w:rsidTr="00B1378E">
        <w:trPr>
          <w:trHeight w:hRule="exact" w:val="454"/>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tcPr>
          <w:p w14:paraId="6CE4FD28" w14:textId="77777777" w:rsidR="005E628A" w:rsidRPr="00B1378E" w:rsidRDefault="005E628A" w:rsidP="00B1378E">
            <w:pPr>
              <w:spacing w:before="60" w:after="60"/>
              <w:rPr>
                <w:rFonts w:cs="Arial"/>
                <w:b/>
                <w:color w:val="FFFFFF" w:themeColor="background1"/>
                <w:sz w:val="24"/>
              </w:rPr>
            </w:pPr>
            <w:r w:rsidRPr="00B1378E">
              <w:rPr>
                <w:rFonts w:cs="Arial"/>
                <w:b/>
                <w:sz w:val="24"/>
              </w:rPr>
              <w:t>Supervision Evaluation</w:t>
            </w:r>
          </w:p>
        </w:tc>
      </w:tr>
      <w:tr w:rsidR="005E628A" w:rsidRPr="00B1378E" w14:paraId="51779413" w14:textId="77777777" w:rsidTr="00B1378E">
        <w:trPr>
          <w:trHeight w:hRule="exac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14AD252B"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The method of supervision I receive is meeting my needs</w:t>
            </w:r>
          </w:p>
        </w:tc>
      </w:tr>
      <w:tr w:rsidR="005E628A" w:rsidRPr="00B1378E" w14:paraId="3052F4EB" w14:textId="77777777" w:rsidTr="00B1378E">
        <w:trPr>
          <w:trHeight w:val="683"/>
        </w:trPr>
        <w:tc>
          <w:tcPr>
            <w:tcW w:w="1004" w:type="pct"/>
            <w:gridSpan w:val="2"/>
            <w:tcBorders>
              <w:top w:val="single" w:sz="4" w:space="0" w:color="auto"/>
              <w:left w:val="single" w:sz="4" w:space="0" w:color="auto"/>
              <w:bottom w:val="nil"/>
              <w:right w:val="nil"/>
            </w:tcBorders>
            <w:hideMark/>
          </w:tcPr>
          <w:p w14:paraId="7378723E" w14:textId="77777777" w:rsidR="005E628A" w:rsidRPr="00B1378E" w:rsidRDefault="005E628A" w:rsidP="00B1378E">
            <w:pPr>
              <w:spacing w:before="60" w:after="60"/>
              <w:jc w:val="center"/>
              <w:rPr>
                <w:rFonts w:cs="Arial"/>
                <w:sz w:val="24"/>
              </w:rPr>
            </w:pPr>
            <w:r w:rsidRPr="00B1378E">
              <w:rPr>
                <w:rFonts w:cs="Arial"/>
                <w:sz w:val="24"/>
              </w:rPr>
              <w:t>Strongly Agree</w:t>
            </w:r>
          </w:p>
          <w:p w14:paraId="6EC3B074"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64553CC3" w14:textId="77777777" w:rsidR="005E628A" w:rsidRPr="00B1378E" w:rsidRDefault="005E628A" w:rsidP="00B1378E">
            <w:pPr>
              <w:spacing w:before="60" w:after="60"/>
              <w:jc w:val="center"/>
              <w:rPr>
                <w:rFonts w:cs="Arial"/>
                <w:sz w:val="24"/>
              </w:rPr>
            </w:pPr>
            <w:r w:rsidRPr="00B1378E">
              <w:rPr>
                <w:rFonts w:cs="Arial"/>
                <w:sz w:val="24"/>
              </w:rPr>
              <w:t>Agree</w:t>
            </w:r>
          </w:p>
          <w:p w14:paraId="3508F0F6"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3310EB54" w14:textId="77777777" w:rsidR="005E628A" w:rsidRPr="00B1378E" w:rsidRDefault="005E628A" w:rsidP="00B1378E">
            <w:pPr>
              <w:spacing w:before="60" w:after="60"/>
              <w:jc w:val="center"/>
              <w:rPr>
                <w:rFonts w:cs="Arial"/>
                <w:sz w:val="24"/>
              </w:rPr>
            </w:pPr>
            <w:r w:rsidRPr="00B1378E">
              <w:rPr>
                <w:rFonts w:cs="Arial"/>
                <w:sz w:val="24"/>
              </w:rPr>
              <w:t>Neutral</w:t>
            </w:r>
          </w:p>
          <w:p w14:paraId="2B20C6D0"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2377F67A" w14:textId="77777777" w:rsidR="005E628A" w:rsidRPr="00B1378E" w:rsidRDefault="005E628A" w:rsidP="00B1378E">
            <w:pPr>
              <w:spacing w:before="60" w:after="60"/>
              <w:jc w:val="center"/>
              <w:rPr>
                <w:rFonts w:cs="Arial"/>
                <w:sz w:val="24"/>
              </w:rPr>
            </w:pPr>
            <w:r w:rsidRPr="00B1378E">
              <w:rPr>
                <w:rFonts w:cs="Arial"/>
                <w:sz w:val="24"/>
              </w:rPr>
              <w:t>Disagree</w:t>
            </w:r>
          </w:p>
          <w:p w14:paraId="4C3762C9"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03D5A944" w14:textId="77777777" w:rsidR="005E628A" w:rsidRPr="00B1378E" w:rsidRDefault="005E628A" w:rsidP="00B1378E">
            <w:pPr>
              <w:spacing w:before="60" w:after="60"/>
              <w:jc w:val="center"/>
              <w:rPr>
                <w:rFonts w:cs="Arial"/>
                <w:sz w:val="24"/>
              </w:rPr>
            </w:pPr>
            <w:r w:rsidRPr="00B1378E">
              <w:rPr>
                <w:rFonts w:cs="Arial"/>
                <w:sz w:val="24"/>
              </w:rPr>
              <w:t>Strongly Disagree</w:t>
            </w:r>
          </w:p>
          <w:p w14:paraId="36CB4CED"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44A2E964" w14:textId="77777777" w:rsidTr="00B1378E">
        <w:tc>
          <w:tcPr>
            <w:tcW w:w="5000" w:type="pct"/>
            <w:gridSpan w:val="8"/>
            <w:tcBorders>
              <w:top w:val="nil"/>
              <w:left w:val="single" w:sz="4" w:space="0" w:color="auto"/>
              <w:bottom w:val="single" w:sz="4" w:space="0" w:color="auto"/>
              <w:right w:val="single" w:sz="4" w:space="0" w:color="auto"/>
            </w:tcBorders>
          </w:tcPr>
          <w:p w14:paraId="798AA685"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572343A3" w14:textId="77777777" w:rsidR="005E628A" w:rsidRPr="00B1378E" w:rsidRDefault="005E628A" w:rsidP="00B1378E">
            <w:pPr>
              <w:spacing w:before="60" w:after="60" w:line="200" w:lineRule="atLeast"/>
              <w:rPr>
                <w:rFonts w:cs="Arial"/>
                <w:b/>
                <w:sz w:val="24"/>
              </w:rPr>
            </w:pPr>
          </w:p>
          <w:p w14:paraId="7EE69FD9" w14:textId="77777777" w:rsidR="005E628A" w:rsidRPr="00B1378E" w:rsidRDefault="005E628A" w:rsidP="00B1378E">
            <w:pPr>
              <w:spacing w:before="60" w:after="60" w:line="200" w:lineRule="atLeast"/>
              <w:rPr>
                <w:rFonts w:cs="Arial"/>
                <w:b/>
                <w:sz w:val="24"/>
              </w:rPr>
            </w:pPr>
          </w:p>
          <w:p w14:paraId="708F4DA7" w14:textId="77777777" w:rsidR="005E628A" w:rsidRPr="00B1378E" w:rsidRDefault="005E628A" w:rsidP="00B1378E">
            <w:pPr>
              <w:spacing w:before="60" w:after="60" w:line="200" w:lineRule="atLeast"/>
              <w:rPr>
                <w:rFonts w:cs="Arial"/>
                <w:b/>
                <w:sz w:val="24"/>
              </w:rPr>
            </w:pPr>
          </w:p>
        </w:tc>
      </w:tr>
      <w:tr w:rsidR="005E628A" w:rsidRPr="00B1378E" w14:paraId="1896DEA3" w14:textId="77777777" w:rsidTr="00B1378E">
        <w:trPr>
          <w:trHeight w:hRule="exact" w:val="664"/>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38E0868F"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The frequency and duration of clinical supervision I receive is adequate and meeting my needs</w:t>
            </w:r>
          </w:p>
        </w:tc>
      </w:tr>
      <w:tr w:rsidR="005E628A" w:rsidRPr="00B1378E" w14:paraId="6C386AC8" w14:textId="77777777" w:rsidTr="00B1378E">
        <w:trPr>
          <w:trHeight w:val="683"/>
        </w:trPr>
        <w:tc>
          <w:tcPr>
            <w:tcW w:w="1004" w:type="pct"/>
            <w:gridSpan w:val="2"/>
            <w:tcBorders>
              <w:top w:val="single" w:sz="4" w:space="0" w:color="auto"/>
              <w:left w:val="single" w:sz="4" w:space="0" w:color="auto"/>
              <w:bottom w:val="nil"/>
              <w:right w:val="nil"/>
            </w:tcBorders>
            <w:hideMark/>
          </w:tcPr>
          <w:p w14:paraId="6EE7E004" w14:textId="77777777" w:rsidR="005E628A" w:rsidRPr="00B1378E" w:rsidRDefault="005E628A" w:rsidP="00B1378E">
            <w:pPr>
              <w:spacing w:before="60" w:after="60"/>
              <w:jc w:val="center"/>
              <w:rPr>
                <w:rFonts w:cs="Arial"/>
                <w:sz w:val="24"/>
              </w:rPr>
            </w:pPr>
            <w:r w:rsidRPr="00B1378E">
              <w:rPr>
                <w:rFonts w:cs="Arial"/>
                <w:sz w:val="24"/>
              </w:rPr>
              <w:t>Strongly Agree</w:t>
            </w:r>
          </w:p>
          <w:p w14:paraId="5089DA43"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538709E4" w14:textId="77777777" w:rsidR="005E628A" w:rsidRPr="00B1378E" w:rsidRDefault="005E628A" w:rsidP="00B1378E">
            <w:pPr>
              <w:spacing w:before="60" w:after="60"/>
              <w:jc w:val="center"/>
              <w:rPr>
                <w:rFonts w:cs="Arial"/>
                <w:sz w:val="24"/>
              </w:rPr>
            </w:pPr>
            <w:r w:rsidRPr="00B1378E">
              <w:rPr>
                <w:rFonts w:cs="Arial"/>
                <w:sz w:val="24"/>
              </w:rPr>
              <w:t>Agree</w:t>
            </w:r>
          </w:p>
          <w:p w14:paraId="7E934997"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737B16EB" w14:textId="77777777" w:rsidR="005E628A" w:rsidRPr="00B1378E" w:rsidRDefault="005E628A" w:rsidP="00B1378E">
            <w:pPr>
              <w:spacing w:before="60" w:after="60"/>
              <w:jc w:val="center"/>
              <w:rPr>
                <w:rFonts w:cs="Arial"/>
                <w:sz w:val="24"/>
              </w:rPr>
            </w:pPr>
            <w:r w:rsidRPr="00B1378E">
              <w:rPr>
                <w:rFonts w:cs="Arial"/>
                <w:sz w:val="24"/>
              </w:rPr>
              <w:t>Neutral</w:t>
            </w:r>
          </w:p>
          <w:p w14:paraId="542B3952"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1942D3AF" w14:textId="77777777" w:rsidR="005E628A" w:rsidRPr="00B1378E" w:rsidRDefault="005E628A" w:rsidP="00B1378E">
            <w:pPr>
              <w:spacing w:before="60" w:after="60"/>
              <w:jc w:val="center"/>
              <w:rPr>
                <w:rFonts w:cs="Arial"/>
                <w:sz w:val="24"/>
              </w:rPr>
            </w:pPr>
            <w:r w:rsidRPr="00B1378E">
              <w:rPr>
                <w:rFonts w:cs="Arial"/>
                <w:sz w:val="24"/>
              </w:rPr>
              <w:t>Disagree</w:t>
            </w:r>
          </w:p>
          <w:p w14:paraId="33BFB2B2"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5C373380" w14:textId="77777777" w:rsidR="005E628A" w:rsidRPr="00B1378E" w:rsidRDefault="005E628A" w:rsidP="00B1378E">
            <w:pPr>
              <w:spacing w:before="60" w:after="60"/>
              <w:jc w:val="center"/>
              <w:rPr>
                <w:rFonts w:cs="Arial"/>
                <w:sz w:val="24"/>
              </w:rPr>
            </w:pPr>
            <w:r w:rsidRPr="00B1378E">
              <w:rPr>
                <w:rFonts w:cs="Arial"/>
                <w:sz w:val="24"/>
              </w:rPr>
              <w:t>Strongly Disagree</w:t>
            </w:r>
          </w:p>
          <w:p w14:paraId="4CBF915D"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1661FBEA" w14:textId="77777777" w:rsidTr="00B1378E">
        <w:tc>
          <w:tcPr>
            <w:tcW w:w="5000" w:type="pct"/>
            <w:gridSpan w:val="8"/>
            <w:tcBorders>
              <w:top w:val="nil"/>
              <w:left w:val="single" w:sz="4" w:space="0" w:color="auto"/>
              <w:bottom w:val="single" w:sz="4" w:space="0" w:color="auto"/>
              <w:right w:val="single" w:sz="4" w:space="0" w:color="auto"/>
            </w:tcBorders>
          </w:tcPr>
          <w:p w14:paraId="4B657E3B"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0FA875C7" w14:textId="77777777" w:rsidR="005E628A" w:rsidRPr="00B1378E" w:rsidRDefault="005E628A" w:rsidP="00B1378E">
            <w:pPr>
              <w:spacing w:before="60" w:after="60" w:line="200" w:lineRule="atLeast"/>
              <w:rPr>
                <w:rFonts w:cs="Arial"/>
                <w:b/>
                <w:sz w:val="24"/>
              </w:rPr>
            </w:pPr>
          </w:p>
          <w:p w14:paraId="4CBB0CB0" w14:textId="77777777" w:rsidR="005E628A" w:rsidRPr="00B1378E" w:rsidRDefault="005E628A" w:rsidP="00B1378E">
            <w:pPr>
              <w:spacing w:before="60" w:after="60" w:line="200" w:lineRule="atLeast"/>
              <w:rPr>
                <w:rFonts w:cs="Arial"/>
                <w:b/>
                <w:sz w:val="24"/>
              </w:rPr>
            </w:pPr>
          </w:p>
          <w:p w14:paraId="3EE29B06" w14:textId="77777777" w:rsidR="005E628A" w:rsidRPr="00B1378E" w:rsidRDefault="005E628A" w:rsidP="00B1378E">
            <w:pPr>
              <w:spacing w:before="60" w:after="60" w:line="200" w:lineRule="atLeast"/>
              <w:rPr>
                <w:rFonts w:cs="Arial"/>
                <w:b/>
                <w:sz w:val="24"/>
              </w:rPr>
            </w:pPr>
          </w:p>
        </w:tc>
      </w:tr>
      <w:tr w:rsidR="005E628A" w:rsidRPr="00B1378E" w14:paraId="43808EAE" w14:textId="77777777" w:rsidTr="00B1378E">
        <w:trPr>
          <w:trHeight w:hRule="exac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480A0577"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I have a good working relationship with my supervisor</w:t>
            </w:r>
          </w:p>
        </w:tc>
      </w:tr>
      <w:tr w:rsidR="005E628A" w:rsidRPr="00B1378E" w14:paraId="17CF3FA7" w14:textId="77777777" w:rsidTr="00B1378E">
        <w:trPr>
          <w:trHeight w:val="683"/>
        </w:trPr>
        <w:tc>
          <w:tcPr>
            <w:tcW w:w="1004" w:type="pct"/>
            <w:gridSpan w:val="2"/>
            <w:tcBorders>
              <w:top w:val="single" w:sz="4" w:space="0" w:color="auto"/>
              <w:left w:val="single" w:sz="4" w:space="0" w:color="auto"/>
              <w:bottom w:val="nil"/>
              <w:right w:val="nil"/>
            </w:tcBorders>
            <w:hideMark/>
          </w:tcPr>
          <w:p w14:paraId="35EE8AFE" w14:textId="77777777" w:rsidR="005E628A" w:rsidRPr="00B1378E" w:rsidRDefault="005E628A" w:rsidP="00B1378E">
            <w:pPr>
              <w:spacing w:before="60" w:after="60"/>
              <w:jc w:val="center"/>
              <w:rPr>
                <w:rFonts w:cs="Arial"/>
                <w:sz w:val="24"/>
              </w:rPr>
            </w:pPr>
            <w:r w:rsidRPr="00B1378E">
              <w:rPr>
                <w:rFonts w:cs="Arial"/>
                <w:sz w:val="24"/>
              </w:rPr>
              <w:t>Strongly Agree</w:t>
            </w:r>
          </w:p>
          <w:p w14:paraId="1B570DB0"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75B4E37D" w14:textId="77777777" w:rsidR="005E628A" w:rsidRPr="00B1378E" w:rsidRDefault="005E628A" w:rsidP="00B1378E">
            <w:pPr>
              <w:spacing w:before="60" w:after="60"/>
              <w:jc w:val="center"/>
              <w:rPr>
                <w:rFonts w:cs="Arial"/>
                <w:sz w:val="24"/>
              </w:rPr>
            </w:pPr>
            <w:r w:rsidRPr="00B1378E">
              <w:rPr>
                <w:rFonts w:cs="Arial"/>
                <w:sz w:val="24"/>
              </w:rPr>
              <w:t>Agree</w:t>
            </w:r>
          </w:p>
          <w:p w14:paraId="37882859"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7D80B492" w14:textId="77777777" w:rsidR="005E628A" w:rsidRPr="00B1378E" w:rsidRDefault="005E628A" w:rsidP="00B1378E">
            <w:pPr>
              <w:spacing w:before="60" w:after="60"/>
              <w:jc w:val="center"/>
              <w:rPr>
                <w:rFonts w:cs="Arial"/>
                <w:sz w:val="24"/>
              </w:rPr>
            </w:pPr>
            <w:r w:rsidRPr="00B1378E">
              <w:rPr>
                <w:rFonts w:cs="Arial"/>
                <w:sz w:val="24"/>
              </w:rPr>
              <w:t>Neutral</w:t>
            </w:r>
          </w:p>
          <w:p w14:paraId="4D9C47DD"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7F7DC8D1" w14:textId="77777777" w:rsidR="005E628A" w:rsidRPr="00B1378E" w:rsidRDefault="005E628A" w:rsidP="00B1378E">
            <w:pPr>
              <w:spacing w:before="60" w:after="60"/>
              <w:jc w:val="center"/>
              <w:rPr>
                <w:rFonts w:cs="Arial"/>
                <w:sz w:val="24"/>
              </w:rPr>
            </w:pPr>
            <w:r w:rsidRPr="00B1378E">
              <w:rPr>
                <w:rFonts w:cs="Arial"/>
                <w:sz w:val="24"/>
              </w:rPr>
              <w:t>Disagree</w:t>
            </w:r>
          </w:p>
          <w:p w14:paraId="178DEA79"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3A68D0D7" w14:textId="77777777" w:rsidR="005E628A" w:rsidRPr="00B1378E" w:rsidRDefault="005E628A" w:rsidP="00B1378E">
            <w:pPr>
              <w:spacing w:before="60" w:after="60"/>
              <w:jc w:val="center"/>
              <w:rPr>
                <w:rFonts w:cs="Arial"/>
                <w:sz w:val="24"/>
              </w:rPr>
            </w:pPr>
            <w:r w:rsidRPr="00B1378E">
              <w:rPr>
                <w:rFonts w:cs="Arial"/>
                <w:sz w:val="24"/>
              </w:rPr>
              <w:t>Strongly Disagree</w:t>
            </w:r>
          </w:p>
          <w:p w14:paraId="62209A60"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1667EB07" w14:textId="77777777" w:rsidTr="00B1378E">
        <w:tc>
          <w:tcPr>
            <w:tcW w:w="5000" w:type="pct"/>
            <w:gridSpan w:val="8"/>
            <w:tcBorders>
              <w:top w:val="nil"/>
              <w:left w:val="single" w:sz="4" w:space="0" w:color="auto"/>
              <w:bottom w:val="single" w:sz="4" w:space="0" w:color="auto"/>
              <w:right w:val="single" w:sz="4" w:space="0" w:color="auto"/>
            </w:tcBorders>
          </w:tcPr>
          <w:p w14:paraId="04C996EE"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44AFD0D9" w14:textId="77777777" w:rsidR="005E628A" w:rsidRPr="00B1378E" w:rsidRDefault="005E628A" w:rsidP="00B1378E">
            <w:pPr>
              <w:spacing w:before="60" w:after="60" w:line="200" w:lineRule="atLeast"/>
              <w:rPr>
                <w:rFonts w:cs="Arial"/>
                <w:b/>
                <w:sz w:val="24"/>
              </w:rPr>
            </w:pPr>
          </w:p>
          <w:p w14:paraId="27EBEB00" w14:textId="77777777" w:rsidR="005E628A" w:rsidRPr="00B1378E" w:rsidRDefault="005E628A" w:rsidP="00B1378E">
            <w:pPr>
              <w:spacing w:before="60" w:after="60" w:line="200" w:lineRule="atLeast"/>
              <w:rPr>
                <w:rFonts w:cs="Arial"/>
                <w:b/>
                <w:sz w:val="24"/>
              </w:rPr>
            </w:pPr>
          </w:p>
          <w:p w14:paraId="20A3347F" w14:textId="77777777" w:rsidR="005E628A" w:rsidRPr="00B1378E" w:rsidRDefault="005E628A" w:rsidP="00B1378E">
            <w:pPr>
              <w:spacing w:before="60" w:after="60" w:line="200" w:lineRule="atLeast"/>
              <w:rPr>
                <w:rFonts w:cs="Arial"/>
                <w:b/>
                <w:sz w:val="24"/>
              </w:rPr>
            </w:pPr>
          </w:p>
          <w:p w14:paraId="3021A948" w14:textId="77777777" w:rsidR="005E628A" w:rsidRPr="00B1378E" w:rsidRDefault="005E628A" w:rsidP="00B1378E">
            <w:pPr>
              <w:spacing w:before="60" w:after="60" w:line="200" w:lineRule="atLeast"/>
              <w:rPr>
                <w:rFonts w:cs="Arial"/>
                <w:b/>
                <w:sz w:val="24"/>
              </w:rPr>
            </w:pPr>
          </w:p>
        </w:tc>
      </w:tr>
      <w:tr w:rsidR="005E628A" w:rsidRPr="00B1378E" w14:paraId="1F636BD3" w14:textId="77777777" w:rsidTr="00B1378E">
        <w:trPr>
          <w:trHeight w:hRule="exact" w:val="554"/>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2BB0240A"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lastRenderedPageBreak/>
              <w:t>Supervision encourages me to talk about my practice in ways that are comfortable for me</w:t>
            </w:r>
          </w:p>
        </w:tc>
      </w:tr>
      <w:tr w:rsidR="005E628A" w:rsidRPr="00B1378E" w14:paraId="33257385" w14:textId="77777777" w:rsidTr="00B1378E">
        <w:trPr>
          <w:trHeight w:val="683"/>
        </w:trPr>
        <w:tc>
          <w:tcPr>
            <w:tcW w:w="1004" w:type="pct"/>
            <w:gridSpan w:val="2"/>
            <w:tcBorders>
              <w:top w:val="single" w:sz="4" w:space="0" w:color="auto"/>
              <w:left w:val="single" w:sz="4" w:space="0" w:color="auto"/>
              <w:bottom w:val="nil"/>
              <w:right w:val="nil"/>
            </w:tcBorders>
            <w:hideMark/>
          </w:tcPr>
          <w:p w14:paraId="442C4F79" w14:textId="77777777" w:rsidR="005E628A" w:rsidRPr="00B1378E" w:rsidRDefault="005E628A" w:rsidP="00B1378E">
            <w:pPr>
              <w:spacing w:before="60" w:after="60"/>
              <w:jc w:val="center"/>
              <w:rPr>
                <w:rFonts w:cs="Arial"/>
                <w:sz w:val="24"/>
              </w:rPr>
            </w:pPr>
            <w:r w:rsidRPr="00B1378E">
              <w:rPr>
                <w:rFonts w:cs="Arial"/>
                <w:sz w:val="24"/>
              </w:rPr>
              <w:t>Strongly Agree</w:t>
            </w:r>
          </w:p>
          <w:p w14:paraId="72F1BC48"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3ED10281" w14:textId="77777777" w:rsidR="005E628A" w:rsidRPr="00B1378E" w:rsidRDefault="005E628A" w:rsidP="00B1378E">
            <w:pPr>
              <w:spacing w:before="60" w:after="60"/>
              <w:jc w:val="center"/>
              <w:rPr>
                <w:rFonts w:cs="Arial"/>
                <w:sz w:val="24"/>
              </w:rPr>
            </w:pPr>
            <w:r w:rsidRPr="00B1378E">
              <w:rPr>
                <w:rFonts w:cs="Arial"/>
                <w:sz w:val="24"/>
              </w:rPr>
              <w:t>Agree</w:t>
            </w:r>
          </w:p>
          <w:p w14:paraId="7359DB83"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594729D3" w14:textId="77777777" w:rsidR="005E628A" w:rsidRPr="00B1378E" w:rsidRDefault="005E628A" w:rsidP="00B1378E">
            <w:pPr>
              <w:spacing w:before="60" w:after="60"/>
              <w:jc w:val="center"/>
              <w:rPr>
                <w:rFonts w:cs="Arial"/>
                <w:sz w:val="24"/>
              </w:rPr>
            </w:pPr>
            <w:r w:rsidRPr="00B1378E">
              <w:rPr>
                <w:rFonts w:cs="Arial"/>
                <w:sz w:val="24"/>
              </w:rPr>
              <w:t>Neutral</w:t>
            </w:r>
          </w:p>
          <w:p w14:paraId="1A1C5999"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4CA6032B" w14:textId="77777777" w:rsidR="005E628A" w:rsidRPr="00B1378E" w:rsidRDefault="005E628A" w:rsidP="00B1378E">
            <w:pPr>
              <w:spacing w:before="60" w:after="60"/>
              <w:jc w:val="center"/>
              <w:rPr>
                <w:rFonts w:cs="Arial"/>
                <w:sz w:val="24"/>
              </w:rPr>
            </w:pPr>
            <w:r w:rsidRPr="00B1378E">
              <w:rPr>
                <w:rFonts w:cs="Arial"/>
                <w:sz w:val="24"/>
              </w:rPr>
              <w:t>Disagree</w:t>
            </w:r>
          </w:p>
          <w:p w14:paraId="17D4787E"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4D1F3484" w14:textId="77777777" w:rsidR="005E628A" w:rsidRPr="00B1378E" w:rsidRDefault="005E628A" w:rsidP="00B1378E">
            <w:pPr>
              <w:spacing w:before="60" w:after="60"/>
              <w:jc w:val="center"/>
              <w:rPr>
                <w:rFonts w:cs="Arial"/>
                <w:sz w:val="24"/>
              </w:rPr>
            </w:pPr>
            <w:r w:rsidRPr="00B1378E">
              <w:rPr>
                <w:rFonts w:cs="Arial"/>
                <w:sz w:val="24"/>
              </w:rPr>
              <w:t>Strongly Disagree</w:t>
            </w:r>
          </w:p>
          <w:p w14:paraId="412E9561"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2DBF428E" w14:textId="77777777" w:rsidTr="00B1378E">
        <w:tc>
          <w:tcPr>
            <w:tcW w:w="5000" w:type="pct"/>
            <w:gridSpan w:val="8"/>
            <w:tcBorders>
              <w:top w:val="nil"/>
              <w:left w:val="single" w:sz="4" w:space="0" w:color="auto"/>
              <w:bottom w:val="single" w:sz="4" w:space="0" w:color="auto"/>
              <w:right w:val="single" w:sz="4" w:space="0" w:color="auto"/>
            </w:tcBorders>
          </w:tcPr>
          <w:p w14:paraId="3ECD8185"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6CEE9ABD" w14:textId="77777777" w:rsidR="005E628A" w:rsidRPr="00B1378E" w:rsidRDefault="005E628A" w:rsidP="00B1378E">
            <w:pPr>
              <w:spacing w:before="60" w:after="60" w:line="200" w:lineRule="atLeast"/>
              <w:rPr>
                <w:rFonts w:cs="Arial"/>
                <w:b/>
                <w:sz w:val="24"/>
              </w:rPr>
            </w:pPr>
          </w:p>
          <w:p w14:paraId="18B3332F" w14:textId="77777777" w:rsidR="005E628A" w:rsidRPr="00B1378E" w:rsidRDefault="005E628A" w:rsidP="00B1378E">
            <w:pPr>
              <w:spacing w:before="60" w:after="60" w:line="200" w:lineRule="atLeast"/>
              <w:rPr>
                <w:rFonts w:cs="Arial"/>
                <w:b/>
                <w:sz w:val="24"/>
              </w:rPr>
            </w:pPr>
          </w:p>
        </w:tc>
      </w:tr>
      <w:tr w:rsidR="005E628A" w:rsidRPr="00B1378E" w14:paraId="618DB5F4" w14:textId="77777777" w:rsidTr="00B1378E">
        <w:trPr>
          <w:trHeight w:hRule="exact" w:val="598"/>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1D690912"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Supervision encourages me find my own solutions to challenges I experience in my work</w:t>
            </w:r>
          </w:p>
        </w:tc>
      </w:tr>
      <w:tr w:rsidR="005E628A" w:rsidRPr="00B1378E" w14:paraId="10BC0B30" w14:textId="77777777" w:rsidTr="00B1378E">
        <w:trPr>
          <w:trHeight w:val="683"/>
        </w:trPr>
        <w:tc>
          <w:tcPr>
            <w:tcW w:w="1004" w:type="pct"/>
            <w:gridSpan w:val="2"/>
            <w:tcBorders>
              <w:top w:val="single" w:sz="4" w:space="0" w:color="auto"/>
              <w:left w:val="single" w:sz="4" w:space="0" w:color="auto"/>
              <w:bottom w:val="nil"/>
              <w:right w:val="nil"/>
            </w:tcBorders>
            <w:hideMark/>
          </w:tcPr>
          <w:p w14:paraId="148A373F" w14:textId="77777777" w:rsidR="005E628A" w:rsidRPr="00B1378E" w:rsidRDefault="005E628A" w:rsidP="00B1378E">
            <w:pPr>
              <w:spacing w:before="60" w:after="60"/>
              <w:jc w:val="center"/>
              <w:rPr>
                <w:rFonts w:cs="Arial"/>
                <w:sz w:val="24"/>
              </w:rPr>
            </w:pPr>
            <w:r w:rsidRPr="00B1378E">
              <w:rPr>
                <w:rFonts w:cs="Arial"/>
                <w:sz w:val="24"/>
              </w:rPr>
              <w:t>Strongly Agree</w:t>
            </w:r>
          </w:p>
          <w:p w14:paraId="15762B0E"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715E7048" w14:textId="77777777" w:rsidR="005E628A" w:rsidRPr="00B1378E" w:rsidRDefault="005E628A" w:rsidP="00B1378E">
            <w:pPr>
              <w:spacing w:before="60" w:after="60"/>
              <w:jc w:val="center"/>
              <w:rPr>
                <w:rFonts w:cs="Arial"/>
                <w:sz w:val="24"/>
              </w:rPr>
            </w:pPr>
            <w:r w:rsidRPr="00B1378E">
              <w:rPr>
                <w:rFonts w:cs="Arial"/>
                <w:sz w:val="24"/>
              </w:rPr>
              <w:t>Agree</w:t>
            </w:r>
          </w:p>
          <w:p w14:paraId="4F065CD6"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42246020" w14:textId="77777777" w:rsidR="005E628A" w:rsidRPr="00B1378E" w:rsidRDefault="005E628A" w:rsidP="00B1378E">
            <w:pPr>
              <w:spacing w:before="60" w:after="60"/>
              <w:jc w:val="center"/>
              <w:rPr>
                <w:rFonts w:cs="Arial"/>
                <w:sz w:val="24"/>
              </w:rPr>
            </w:pPr>
            <w:r w:rsidRPr="00B1378E">
              <w:rPr>
                <w:rFonts w:cs="Arial"/>
                <w:sz w:val="24"/>
              </w:rPr>
              <w:t>Neutral</w:t>
            </w:r>
          </w:p>
          <w:p w14:paraId="08887210"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758C7965" w14:textId="77777777" w:rsidR="005E628A" w:rsidRPr="00B1378E" w:rsidRDefault="005E628A" w:rsidP="00B1378E">
            <w:pPr>
              <w:spacing w:before="60" w:after="60"/>
              <w:jc w:val="center"/>
              <w:rPr>
                <w:rFonts w:cs="Arial"/>
                <w:sz w:val="24"/>
              </w:rPr>
            </w:pPr>
            <w:r w:rsidRPr="00B1378E">
              <w:rPr>
                <w:rFonts w:cs="Arial"/>
                <w:sz w:val="24"/>
              </w:rPr>
              <w:t>Disagree</w:t>
            </w:r>
          </w:p>
          <w:p w14:paraId="291A10A1"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67FCAA8E" w14:textId="77777777" w:rsidR="005E628A" w:rsidRPr="00B1378E" w:rsidRDefault="005E628A" w:rsidP="00B1378E">
            <w:pPr>
              <w:spacing w:before="60" w:after="60"/>
              <w:jc w:val="center"/>
              <w:rPr>
                <w:rFonts w:cs="Arial"/>
                <w:sz w:val="24"/>
              </w:rPr>
            </w:pPr>
            <w:r w:rsidRPr="00B1378E">
              <w:rPr>
                <w:rFonts w:cs="Arial"/>
                <w:sz w:val="24"/>
              </w:rPr>
              <w:t>Strongly Disagree</w:t>
            </w:r>
          </w:p>
          <w:p w14:paraId="63280105"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481448F9" w14:textId="77777777" w:rsidTr="00B1378E">
        <w:tc>
          <w:tcPr>
            <w:tcW w:w="5000" w:type="pct"/>
            <w:gridSpan w:val="8"/>
            <w:tcBorders>
              <w:top w:val="nil"/>
              <w:left w:val="single" w:sz="4" w:space="0" w:color="auto"/>
              <w:bottom w:val="single" w:sz="4" w:space="0" w:color="auto"/>
              <w:right w:val="single" w:sz="4" w:space="0" w:color="auto"/>
            </w:tcBorders>
          </w:tcPr>
          <w:p w14:paraId="1905F945"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153894D3" w14:textId="77777777" w:rsidR="005E628A" w:rsidRPr="00B1378E" w:rsidRDefault="005E628A" w:rsidP="00B1378E">
            <w:pPr>
              <w:spacing w:before="60" w:after="60" w:line="200" w:lineRule="atLeast"/>
              <w:rPr>
                <w:rFonts w:cs="Arial"/>
                <w:b/>
                <w:sz w:val="24"/>
              </w:rPr>
            </w:pPr>
          </w:p>
          <w:p w14:paraId="36B22471" w14:textId="77777777" w:rsidR="005E628A" w:rsidRPr="00B1378E" w:rsidRDefault="005E628A" w:rsidP="00B1378E">
            <w:pPr>
              <w:spacing w:before="60" w:after="60" w:line="200" w:lineRule="atLeast"/>
              <w:rPr>
                <w:rFonts w:cs="Arial"/>
                <w:b/>
                <w:sz w:val="24"/>
              </w:rPr>
            </w:pPr>
          </w:p>
          <w:p w14:paraId="6B2CC8F5" w14:textId="77777777" w:rsidR="005E628A" w:rsidRPr="00B1378E" w:rsidRDefault="005E628A" w:rsidP="00B1378E">
            <w:pPr>
              <w:spacing w:before="60" w:after="60" w:line="200" w:lineRule="atLeast"/>
              <w:rPr>
                <w:rFonts w:cs="Arial"/>
                <w:b/>
                <w:sz w:val="24"/>
              </w:rPr>
            </w:pPr>
          </w:p>
          <w:p w14:paraId="30264AE7" w14:textId="77777777" w:rsidR="005E628A" w:rsidRPr="00B1378E" w:rsidRDefault="005E628A" w:rsidP="00B1378E">
            <w:pPr>
              <w:spacing w:before="60" w:after="60" w:line="200" w:lineRule="atLeast"/>
              <w:rPr>
                <w:rFonts w:cs="Arial"/>
                <w:b/>
                <w:sz w:val="24"/>
              </w:rPr>
            </w:pPr>
          </w:p>
        </w:tc>
      </w:tr>
      <w:tr w:rsidR="005E628A" w:rsidRPr="00B1378E" w14:paraId="383498B0" w14:textId="77777777" w:rsidTr="00B1378E">
        <w:trPr>
          <w:trHeight w:hRule="exac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4D40561E"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 xml:space="preserve">Supervision encourages me to engaged in reflective practice </w:t>
            </w:r>
          </w:p>
        </w:tc>
      </w:tr>
      <w:tr w:rsidR="005E628A" w:rsidRPr="00B1378E" w14:paraId="43DB35F1" w14:textId="77777777" w:rsidTr="00B1378E">
        <w:trPr>
          <w:trHeight w:val="683"/>
        </w:trPr>
        <w:tc>
          <w:tcPr>
            <w:tcW w:w="1004" w:type="pct"/>
            <w:gridSpan w:val="2"/>
            <w:tcBorders>
              <w:top w:val="single" w:sz="4" w:space="0" w:color="auto"/>
              <w:left w:val="single" w:sz="4" w:space="0" w:color="auto"/>
              <w:bottom w:val="nil"/>
              <w:right w:val="nil"/>
            </w:tcBorders>
            <w:hideMark/>
          </w:tcPr>
          <w:p w14:paraId="54D25EF8" w14:textId="77777777" w:rsidR="005E628A" w:rsidRPr="00B1378E" w:rsidRDefault="005E628A" w:rsidP="00B1378E">
            <w:pPr>
              <w:spacing w:before="60" w:after="60"/>
              <w:jc w:val="center"/>
              <w:rPr>
                <w:rFonts w:cs="Arial"/>
                <w:sz w:val="24"/>
              </w:rPr>
            </w:pPr>
            <w:r w:rsidRPr="00B1378E">
              <w:rPr>
                <w:rFonts w:cs="Arial"/>
                <w:sz w:val="24"/>
              </w:rPr>
              <w:t>Strongly Agree</w:t>
            </w:r>
          </w:p>
          <w:p w14:paraId="2592316D"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747EFA90" w14:textId="77777777" w:rsidR="005E628A" w:rsidRPr="00B1378E" w:rsidRDefault="005E628A" w:rsidP="00B1378E">
            <w:pPr>
              <w:spacing w:before="60" w:after="60"/>
              <w:jc w:val="center"/>
              <w:rPr>
                <w:rFonts w:cs="Arial"/>
                <w:sz w:val="24"/>
              </w:rPr>
            </w:pPr>
            <w:r w:rsidRPr="00B1378E">
              <w:rPr>
                <w:rFonts w:cs="Arial"/>
                <w:sz w:val="24"/>
              </w:rPr>
              <w:t>Agree</w:t>
            </w:r>
          </w:p>
          <w:p w14:paraId="465F4998"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5097199E" w14:textId="77777777" w:rsidR="005E628A" w:rsidRPr="00B1378E" w:rsidRDefault="005E628A" w:rsidP="00B1378E">
            <w:pPr>
              <w:spacing w:before="60" w:after="60"/>
              <w:jc w:val="center"/>
              <w:rPr>
                <w:rFonts w:cs="Arial"/>
                <w:sz w:val="24"/>
              </w:rPr>
            </w:pPr>
            <w:r w:rsidRPr="00B1378E">
              <w:rPr>
                <w:rFonts w:cs="Arial"/>
                <w:sz w:val="24"/>
              </w:rPr>
              <w:t>Neutral</w:t>
            </w:r>
          </w:p>
          <w:p w14:paraId="4FBEB497"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6222D7CD" w14:textId="77777777" w:rsidR="005E628A" w:rsidRPr="00B1378E" w:rsidRDefault="005E628A" w:rsidP="00B1378E">
            <w:pPr>
              <w:spacing w:before="60" w:after="60"/>
              <w:jc w:val="center"/>
              <w:rPr>
                <w:rFonts w:cs="Arial"/>
                <w:sz w:val="24"/>
              </w:rPr>
            </w:pPr>
            <w:r w:rsidRPr="00B1378E">
              <w:rPr>
                <w:rFonts w:cs="Arial"/>
                <w:sz w:val="24"/>
              </w:rPr>
              <w:t>Disagree</w:t>
            </w:r>
          </w:p>
          <w:p w14:paraId="6DBDB03B"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211EC2B1" w14:textId="77777777" w:rsidR="005E628A" w:rsidRPr="00B1378E" w:rsidRDefault="005E628A" w:rsidP="00B1378E">
            <w:pPr>
              <w:spacing w:before="60" w:after="60"/>
              <w:jc w:val="center"/>
              <w:rPr>
                <w:rFonts w:cs="Arial"/>
                <w:sz w:val="24"/>
              </w:rPr>
            </w:pPr>
            <w:r w:rsidRPr="00B1378E">
              <w:rPr>
                <w:rFonts w:cs="Arial"/>
                <w:sz w:val="24"/>
              </w:rPr>
              <w:t>Strongly Disagree</w:t>
            </w:r>
          </w:p>
          <w:p w14:paraId="341FD280"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12C4AFE1" w14:textId="77777777" w:rsidTr="00B1378E">
        <w:tc>
          <w:tcPr>
            <w:tcW w:w="5000" w:type="pct"/>
            <w:gridSpan w:val="8"/>
            <w:tcBorders>
              <w:top w:val="nil"/>
              <w:left w:val="single" w:sz="4" w:space="0" w:color="auto"/>
              <w:bottom w:val="single" w:sz="4" w:space="0" w:color="auto"/>
              <w:right w:val="single" w:sz="4" w:space="0" w:color="auto"/>
            </w:tcBorders>
          </w:tcPr>
          <w:p w14:paraId="4BB1364B"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687CA99E" w14:textId="77777777" w:rsidR="005E628A" w:rsidRPr="00B1378E" w:rsidRDefault="005E628A" w:rsidP="00B1378E">
            <w:pPr>
              <w:spacing w:before="60" w:after="60" w:line="200" w:lineRule="atLeast"/>
              <w:rPr>
                <w:rFonts w:cs="Arial"/>
                <w:b/>
                <w:sz w:val="24"/>
              </w:rPr>
            </w:pPr>
          </w:p>
          <w:p w14:paraId="11841274" w14:textId="77777777" w:rsidR="005E628A" w:rsidRPr="00B1378E" w:rsidRDefault="005E628A" w:rsidP="00B1378E">
            <w:pPr>
              <w:spacing w:before="60" w:after="60" w:line="200" w:lineRule="atLeast"/>
              <w:rPr>
                <w:rFonts w:cs="Arial"/>
                <w:b/>
                <w:sz w:val="24"/>
              </w:rPr>
            </w:pPr>
          </w:p>
        </w:tc>
      </w:tr>
      <w:tr w:rsidR="005E628A" w:rsidRPr="00B1378E" w14:paraId="629F4833" w14:textId="77777777" w:rsidTr="00B1378E">
        <w:trPr>
          <w:trHeight w:val="634"/>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hideMark/>
          </w:tcPr>
          <w:p w14:paraId="1E9C0602"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Supervision supports me to develop the knowledge and skills identified in my Professional Development Plan.</w:t>
            </w:r>
          </w:p>
        </w:tc>
      </w:tr>
      <w:tr w:rsidR="005E628A" w:rsidRPr="00B1378E" w14:paraId="1EE958DE" w14:textId="77777777" w:rsidTr="00B1378E">
        <w:trPr>
          <w:trHeight w:val="683"/>
        </w:trPr>
        <w:tc>
          <w:tcPr>
            <w:tcW w:w="1004" w:type="pct"/>
            <w:gridSpan w:val="2"/>
            <w:tcBorders>
              <w:top w:val="single" w:sz="4" w:space="0" w:color="auto"/>
              <w:left w:val="single" w:sz="4" w:space="0" w:color="auto"/>
              <w:bottom w:val="nil"/>
              <w:right w:val="nil"/>
            </w:tcBorders>
            <w:hideMark/>
          </w:tcPr>
          <w:p w14:paraId="13A1C5B0" w14:textId="77777777" w:rsidR="005E628A" w:rsidRPr="00B1378E" w:rsidRDefault="005E628A" w:rsidP="00B1378E">
            <w:pPr>
              <w:spacing w:before="60" w:after="60"/>
              <w:jc w:val="center"/>
              <w:rPr>
                <w:rFonts w:cs="Arial"/>
                <w:sz w:val="24"/>
              </w:rPr>
            </w:pPr>
            <w:r w:rsidRPr="00B1378E">
              <w:rPr>
                <w:rFonts w:cs="Arial"/>
                <w:sz w:val="24"/>
              </w:rPr>
              <w:t>Strongly Agree</w:t>
            </w:r>
          </w:p>
          <w:p w14:paraId="4029BFC3"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1CAE78FA" w14:textId="77777777" w:rsidR="005E628A" w:rsidRPr="00B1378E" w:rsidRDefault="005E628A" w:rsidP="00B1378E">
            <w:pPr>
              <w:spacing w:before="60" w:after="60"/>
              <w:jc w:val="center"/>
              <w:rPr>
                <w:rFonts w:cs="Arial"/>
                <w:sz w:val="24"/>
              </w:rPr>
            </w:pPr>
            <w:r w:rsidRPr="00B1378E">
              <w:rPr>
                <w:rFonts w:cs="Arial"/>
                <w:sz w:val="24"/>
              </w:rPr>
              <w:t>Agree</w:t>
            </w:r>
          </w:p>
          <w:p w14:paraId="6C63E031"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4E9C9BAE" w14:textId="77777777" w:rsidR="005E628A" w:rsidRPr="00B1378E" w:rsidRDefault="005E628A" w:rsidP="00B1378E">
            <w:pPr>
              <w:spacing w:before="60" w:after="60"/>
              <w:jc w:val="center"/>
              <w:rPr>
                <w:rFonts w:cs="Arial"/>
                <w:sz w:val="24"/>
              </w:rPr>
            </w:pPr>
            <w:r w:rsidRPr="00B1378E">
              <w:rPr>
                <w:rFonts w:cs="Arial"/>
                <w:sz w:val="24"/>
              </w:rPr>
              <w:t>Neutral</w:t>
            </w:r>
          </w:p>
          <w:p w14:paraId="690D40FE"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3C8347DC" w14:textId="77777777" w:rsidR="005E628A" w:rsidRPr="00B1378E" w:rsidRDefault="005E628A" w:rsidP="00B1378E">
            <w:pPr>
              <w:spacing w:before="60" w:after="60"/>
              <w:jc w:val="center"/>
              <w:rPr>
                <w:rFonts w:cs="Arial"/>
                <w:sz w:val="24"/>
              </w:rPr>
            </w:pPr>
            <w:r w:rsidRPr="00B1378E">
              <w:rPr>
                <w:rFonts w:cs="Arial"/>
                <w:sz w:val="24"/>
              </w:rPr>
              <w:t>Disagree</w:t>
            </w:r>
          </w:p>
          <w:p w14:paraId="136898DE"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2EBD3D3D" w14:textId="77777777" w:rsidR="005E628A" w:rsidRPr="00B1378E" w:rsidRDefault="005E628A" w:rsidP="00B1378E">
            <w:pPr>
              <w:spacing w:before="60" w:after="60"/>
              <w:jc w:val="center"/>
              <w:rPr>
                <w:rFonts w:cs="Arial"/>
                <w:sz w:val="24"/>
              </w:rPr>
            </w:pPr>
            <w:r w:rsidRPr="00B1378E">
              <w:rPr>
                <w:rFonts w:cs="Arial"/>
                <w:sz w:val="24"/>
              </w:rPr>
              <w:t>Strongly Disagree</w:t>
            </w:r>
          </w:p>
          <w:p w14:paraId="2CE316AB"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173BD626" w14:textId="77777777" w:rsidTr="00B1378E">
        <w:tc>
          <w:tcPr>
            <w:tcW w:w="5000" w:type="pct"/>
            <w:gridSpan w:val="8"/>
            <w:tcBorders>
              <w:top w:val="nil"/>
              <w:left w:val="single" w:sz="4" w:space="0" w:color="auto"/>
              <w:bottom w:val="single" w:sz="4" w:space="0" w:color="auto"/>
              <w:right w:val="single" w:sz="4" w:space="0" w:color="auto"/>
            </w:tcBorders>
          </w:tcPr>
          <w:p w14:paraId="7902FFB5" w14:textId="0E598389"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0318B267" w14:textId="77777777" w:rsidR="005E628A" w:rsidRPr="00B1378E" w:rsidRDefault="005E628A" w:rsidP="00B1378E">
            <w:pPr>
              <w:spacing w:before="60" w:after="60" w:line="200" w:lineRule="atLeast"/>
              <w:rPr>
                <w:rFonts w:cs="Arial"/>
                <w:b/>
                <w:sz w:val="24"/>
              </w:rPr>
            </w:pPr>
          </w:p>
          <w:p w14:paraId="518CB3C5" w14:textId="77777777" w:rsidR="005E628A" w:rsidRDefault="005E628A" w:rsidP="00B1378E">
            <w:pPr>
              <w:spacing w:before="60" w:after="60" w:line="200" w:lineRule="atLeast"/>
              <w:rPr>
                <w:rFonts w:cs="Arial"/>
                <w:b/>
                <w:sz w:val="24"/>
              </w:rPr>
            </w:pPr>
          </w:p>
          <w:p w14:paraId="17B6848A" w14:textId="77777777" w:rsidR="00027BB4" w:rsidRDefault="00027BB4" w:rsidP="00B1378E">
            <w:pPr>
              <w:spacing w:before="60" w:after="60" w:line="200" w:lineRule="atLeast"/>
              <w:rPr>
                <w:rFonts w:cs="Arial"/>
                <w:b/>
                <w:sz w:val="24"/>
              </w:rPr>
            </w:pPr>
          </w:p>
          <w:p w14:paraId="6580BF68" w14:textId="77777777" w:rsidR="00027BB4" w:rsidRPr="00B1378E" w:rsidRDefault="00027BB4" w:rsidP="00B1378E">
            <w:pPr>
              <w:spacing w:before="60" w:after="60" w:line="200" w:lineRule="atLeast"/>
              <w:rPr>
                <w:rFonts w:cs="Arial"/>
                <w:b/>
                <w:sz w:val="24"/>
              </w:rPr>
            </w:pPr>
          </w:p>
        </w:tc>
      </w:tr>
      <w:tr w:rsidR="005E628A" w:rsidRPr="00B1378E" w14:paraId="404D37DF" w14:textId="77777777" w:rsidTr="00B1378E">
        <w:trPr>
          <w:trHeight w:val="616"/>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hideMark/>
          </w:tcPr>
          <w:p w14:paraId="6D93205B"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lastRenderedPageBreak/>
              <w:t>Supervision supports me to develop the knowledge and skills identified in relation to my Self-Assessment against the PBS Capability Framework.</w:t>
            </w:r>
          </w:p>
        </w:tc>
      </w:tr>
      <w:tr w:rsidR="005E628A" w:rsidRPr="00B1378E" w14:paraId="10896421" w14:textId="77777777" w:rsidTr="00B1378E">
        <w:trPr>
          <w:trHeight w:val="683"/>
        </w:trPr>
        <w:tc>
          <w:tcPr>
            <w:tcW w:w="1004" w:type="pct"/>
            <w:gridSpan w:val="2"/>
            <w:tcBorders>
              <w:top w:val="single" w:sz="4" w:space="0" w:color="auto"/>
              <w:left w:val="single" w:sz="4" w:space="0" w:color="auto"/>
              <w:bottom w:val="nil"/>
              <w:right w:val="nil"/>
            </w:tcBorders>
            <w:hideMark/>
          </w:tcPr>
          <w:p w14:paraId="6D6546BE" w14:textId="77777777" w:rsidR="005E628A" w:rsidRPr="00B1378E" w:rsidRDefault="005E628A" w:rsidP="00B1378E">
            <w:pPr>
              <w:spacing w:before="60" w:after="60"/>
              <w:jc w:val="center"/>
              <w:rPr>
                <w:rFonts w:cs="Arial"/>
                <w:sz w:val="24"/>
              </w:rPr>
            </w:pPr>
            <w:r w:rsidRPr="00B1378E">
              <w:rPr>
                <w:rFonts w:cs="Arial"/>
                <w:sz w:val="24"/>
              </w:rPr>
              <w:t>Strongly Agree</w:t>
            </w:r>
          </w:p>
          <w:p w14:paraId="6157D3F8"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016BAF22" w14:textId="77777777" w:rsidR="005E628A" w:rsidRPr="00B1378E" w:rsidRDefault="005E628A" w:rsidP="00B1378E">
            <w:pPr>
              <w:spacing w:before="60" w:after="60"/>
              <w:jc w:val="center"/>
              <w:rPr>
                <w:rFonts w:cs="Arial"/>
                <w:sz w:val="24"/>
              </w:rPr>
            </w:pPr>
            <w:r w:rsidRPr="00B1378E">
              <w:rPr>
                <w:rFonts w:cs="Arial"/>
                <w:sz w:val="24"/>
              </w:rPr>
              <w:t>Agree</w:t>
            </w:r>
          </w:p>
          <w:p w14:paraId="1B2A5D42"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43485F68" w14:textId="77777777" w:rsidR="005E628A" w:rsidRPr="00B1378E" w:rsidRDefault="005E628A" w:rsidP="00B1378E">
            <w:pPr>
              <w:spacing w:before="60" w:after="60"/>
              <w:jc w:val="center"/>
              <w:rPr>
                <w:rFonts w:cs="Arial"/>
                <w:sz w:val="24"/>
              </w:rPr>
            </w:pPr>
            <w:r w:rsidRPr="00B1378E">
              <w:rPr>
                <w:rFonts w:cs="Arial"/>
                <w:sz w:val="24"/>
              </w:rPr>
              <w:t>Neutral</w:t>
            </w:r>
          </w:p>
          <w:p w14:paraId="4A80E120"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4D495D98" w14:textId="77777777" w:rsidR="005E628A" w:rsidRPr="00B1378E" w:rsidRDefault="005E628A" w:rsidP="00B1378E">
            <w:pPr>
              <w:spacing w:before="60" w:after="60"/>
              <w:jc w:val="center"/>
              <w:rPr>
                <w:rFonts w:cs="Arial"/>
                <w:sz w:val="24"/>
              </w:rPr>
            </w:pPr>
            <w:r w:rsidRPr="00B1378E">
              <w:rPr>
                <w:rFonts w:cs="Arial"/>
                <w:sz w:val="24"/>
              </w:rPr>
              <w:t>Disagree</w:t>
            </w:r>
          </w:p>
          <w:p w14:paraId="12986950"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7C0CD469" w14:textId="77777777" w:rsidR="005E628A" w:rsidRPr="00B1378E" w:rsidRDefault="005E628A" w:rsidP="00B1378E">
            <w:pPr>
              <w:spacing w:before="60" w:after="60"/>
              <w:jc w:val="center"/>
              <w:rPr>
                <w:rFonts w:cs="Arial"/>
                <w:sz w:val="24"/>
              </w:rPr>
            </w:pPr>
            <w:r w:rsidRPr="00B1378E">
              <w:rPr>
                <w:rFonts w:cs="Arial"/>
                <w:sz w:val="24"/>
              </w:rPr>
              <w:t>Strongly Disagree</w:t>
            </w:r>
          </w:p>
          <w:p w14:paraId="133DC2BF" w14:textId="77777777" w:rsidR="005E628A" w:rsidRPr="00B1378E" w:rsidRDefault="005E628A" w:rsidP="00B1378E">
            <w:pPr>
              <w:spacing w:before="60" w:after="60"/>
              <w:jc w:val="center"/>
              <w:rPr>
                <w:rFonts w:cs="Arial"/>
                <w:sz w:val="24"/>
              </w:rPr>
            </w:pPr>
            <w:r w:rsidRPr="00B1378E">
              <w:rPr>
                <w:rFonts w:eastAsia="Wingdings" w:cs="Arial"/>
                <w:sz w:val="24"/>
              </w:rPr>
              <w:t>o</w:t>
            </w:r>
          </w:p>
          <w:p w14:paraId="4364E3F1" w14:textId="77777777" w:rsidR="005E628A" w:rsidRPr="00B1378E" w:rsidRDefault="005E628A" w:rsidP="00B1378E">
            <w:pPr>
              <w:spacing w:before="60" w:after="60"/>
              <w:jc w:val="center"/>
              <w:rPr>
                <w:rFonts w:cs="Arial"/>
                <w:sz w:val="24"/>
              </w:rPr>
            </w:pPr>
          </w:p>
        </w:tc>
      </w:tr>
      <w:tr w:rsidR="005E628A" w:rsidRPr="00B1378E" w14:paraId="6FAF97C6" w14:textId="77777777" w:rsidTr="00B1378E">
        <w:tc>
          <w:tcPr>
            <w:tcW w:w="5000" w:type="pct"/>
            <w:gridSpan w:val="8"/>
            <w:tcBorders>
              <w:top w:val="nil"/>
              <w:left w:val="single" w:sz="4" w:space="0" w:color="auto"/>
              <w:bottom w:val="single" w:sz="4" w:space="0" w:color="auto"/>
              <w:right w:val="single" w:sz="4" w:space="0" w:color="auto"/>
            </w:tcBorders>
          </w:tcPr>
          <w:p w14:paraId="01D2F5B9"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1529625F" w14:textId="77777777" w:rsidR="005E628A" w:rsidRPr="00B1378E" w:rsidRDefault="005E628A" w:rsidP="00B1378E">
            <w:pPr>
              <w:spacing w:before="60" w:after="60" w:line="200" w:lineRule="atLeast"/>
              <w:rPr>
                <w:rFonts w:cs="Arial"/>
                <w:b/>
                <w:sz w:val="24"/>
              </w:rPr>
            </w:pPr>
          </w:p>
        </w:tc>
      </w:tr>
      <w:tr w:rsidR="005E628A" w:rsidRPr="00B1378E" w14:paraId="4A5941C6" w14:textId="77777777" w:rsidTr="00B1378E">
        <w:trPr>
          <w:trHeight w:hRule="exac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3E5E7FCA"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I receive positive reinforcement when I acquire new skills and knowledge</w:t>
            </w:r>
          </w:p>
        </w:tc>
      </w:tr>
      <w:tr w:rsidR="005E628A" w:rsidRPr="00B1378E" w14:paraId="4CDF1293" w14:textId="77777777" w:rsidTr="00B1378E">
        <w:trPr>
          <w:trHeight w:val="683"/>
        </w:trPr>
        <w:tc>
          <w:tcPr>
            <w:tcW w:w="1004" w:type="pct"/>
            <w:gridSpan w:val="2"/>
            <w:tcBorders>
              <w:top w:val="single" w:sz="4" w:space="0" w:color="auto"/>
              <w:left w:val="single" w:sz="4" w:space="0" w:color="auto"/>
              <w:bottom w:val="nil"/>
              <w:right w:val="nil"/>
            </w:tcBorders>
            <w:hideMark/>
          </w:tcPr>
          <w:p w14:paraId="5D3D1727" w14:textId="77777777" w:rsidR="005E628A" w:rsidRPr="00B1378E" w:rsidRDefault="005E628A" w:rsidP="00B1378E">
            <w:pPr>
              <w:spacing w:before="60" w:after="60"/>
              <w:jc w:val="center"/>
              <w:rPr>
                <w:rFonts w:cs="Arial"/>
                <w:sz w:val="24"/>
              </w:rPr>
            </w:pPr>
            <w:r w:rsidRPr="00B1378E">
              <w:rPr>
                <w:rFonts w:cs="Arial"/>
                <w:sz w:val="24"/>
              </w:rPr>
              <w:t>Strongly Agree</w:t>
            </w:r>
          </w:p>
          <w:p w14:paraId="0BAE254A"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32D92D7F" w14:textId="77777777" w:rsidR="005E628A" w:rsidRPr="00B1378E" w:rsidRDefault="005E628A" w:rsidP="00B1378E">
            <w:pPr>
              <w:spacing w:before="60" w:after="60"/>
              <w:jc w:val="center"/>
              <w:rPr>
                <w:rFonts w:cs="Arial"/>
                <w:sz w:val="24"/>
              </w:rPr>
            </w:pPr>
            <w:r w:rsidRPr="00B1378E">
              <w:rPr>
                <w:rFonts w:cs="Arial"/>
                <w:sz w:val="24"/>
              </w:rPr>
              <w:t>Agree</w:t>
            </w:r>
          </w:p>
          <w:p w14:paraId="50B34205"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07F88E57" w14:textId="77777777" w:rsidR="005E628A" w:rsidRPr="00B1378E" w:rsidRDefault="005E628A" w:rsidP="00B1378E">
            <w:pPr>
              <w:spacing w:before="60" w:after="60"/>
              <w:jc w:val="center"/>
              <w:rPr>
                <w:rFonts w:cs="Arial"/>
                <w:sz w:val="24"/>
              </w:rPr>
            </w:pPr>
            <w:r w:rsidRPr="00B1378E">
              <w:rPr>
                <w:rFonts w:cs="Arial"/>
                <w:sz w:val="24"/>
              </w:rPr>
              <w:t>Neutral</w:t>
            </w:r>
          </w:p>
          <w:p w14:paraId="65794EE2"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79D4258A" w14:textId="77777777" w:rsidR="005E628A" w:rsidRPr="00B1378E" w:rsidRDefault="005E628A" w:rsidP="00B1378E">
            <w:pPr>
              <w:spacing w:before="60" w:after="60"/>
              <w:jc w:val="center"/>
              <w:rPr>
                <w:rFonts w:cs="Arial"/>
                <w:sz w:val="24"/>
              </w:rPr>
            </w:pPr>
            <w:r w:rsidRPr="00B1378E">
              <w:rPr>
                <w:rFonts w:cs="Arial"/>
                <w:sz w:val="24"/>
              </w:rPr>
              <w:t>Disagree</w:t>
            </w:r>
          </w:p>
          <w:p w14:paraId="5AB11F7C"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5811B7BB" w14:textId="77777777" w:rsidR="005E628A" w:rsidRPr="00B1378E" w:rsidRDefault="005E628A" w:rsidP="00B1378E">
            <w:pPr>
              <w:spacing w:before="60" w:after="60"/>
              <w:jc w:val="center"/>
              <w:rPr>
                <w:rFonts w:cs="Arial"/>
                <w:sz w:val="24"/>
              </w:rPr>
            </w:pPr>
            <w:r w:rsidRPr="00B1378E">
              <w:rPr>
                <w:rFonts w:cs="Arial"/>
                <w:sz w:val="24"/>
              </w:rPr>
              <w:t>Strongly Disagree</w:t>
            </w:r>
          </w:p>
          <w:p w14:paraId="3AC2590D"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7ED2BADB" w14:textId="77777777" w:rsidTr="00B1378E">
        <w:tc>
          <w:tcPr>
            <w:tcW w:w="5000" w:type="pct"/>
            <w:gridSpan w:val="8"/>
            <w:tcBorders>
              <w:top w:val="nil"/>
              <w:left w:val="single" w:sz="4" w:space="0" w:color="auto"/>
              <w:bottom w:val="single" w:sz="4" w:space="0" w:color="auto"/>
              <w:right w:val="single" w:sz="4" w:space="0" w:color="auto"/>
            </w:tcBorders>
          </w:tcPr>
          <w:p w14:paraId="24D87CDA"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203A7CCE" w14:textId="77777777" w:rsidR="005E628A" w:rsidRPr="00B1378E" w:rsidRDefault="005E628A" w:rsidP="00B1378E">
            <w:pPr>
              <w:spacing w:before="60" w:after="60" w:line="200" w:lineRule="atLeast"/>
              <w:rPr>
                <w:rFonts w:cs="Arial"/>
                <w:b/>
                <w:sz w:val="24"/>
              </w:rPr>
            </w:pPr>
          </w:p>
        </w:tc>
      </w:tr>
      <w:tr w:rsidR="005E628A" w:rsidRPr="00B1378E" w14:paraId="348F821B" w14:textId="77777777" w:rsidTr="00B1378E">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hideMark/>
          </w:tcPr>
          <w:p w14:paraId="75576375"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My supervisor and I are both meeting the expectations we set out in the supervision agreement</w:t>
            </w:r>
          </w:p>
        </w:tc>
      </w:tr>
      <w:tr w:rsidR="005E628A" w:rsidRPr="00B1378E" w14:paraId="59903BD1" w14:textId="77777777" w:rsidTr="00B1378E">
        <w:trPr>
          <w:trHeight w:val="683"/>
        </w:trPr>
        <w:tc>
          <w:tcPr>
            <w:tcW w:w="1004" w:type="pct"/>
            <w:gridSpan w:val="2"/>
            <w:tcBorders>
              <w:top w:val="single" w:sz="4" w:space="0" w:color="auto"/>
              <w:left w:val="single" w:sz="4" w:space="0" w:color="auto"/>
              <w:bottom w:val="nil"/>
              <w:right w:val="nil"/>
            </w:tcBorders>
            <w:hideMark/>
          </w:tcPr>
          <w:p w14:paraId="007F105E" w14:textId="77777777" w:rsidR="005E628A" w:rsidRPr="00B1378E" w:rsidRDefault="005E628A" w:rsidP="00B1378E">
            <w:pPr>
              <w:spacing w:before="60" w:after="60"/>
              <w:jc w:val="center"/>
              <w:rPr>
                <w:rFonts w:cs="Arial"/>
                <w:sz w:val="24"/>
              </w:rPr>
            </w:pPr>
            <w:r w:rsidRPr="00B1378E">
              <w:rPr>
                <w:rFonts w:cs="Arial"/>
                <w:sz w:val="24"/>
              </w:rPr>
              <w:t>Strongly Agree</w:t>
            </w:r>
          </w:p>
          <w:p w14:paraId="25A38F5C"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0EBF9285" w14:textId="77777777" w:rsidR="005E628A" w:rsidRPr="00B1378E" w:rsidRDefault="005E628A" w:rsidP="00B1378E">
            <w:pPr>
              <w:spacing w:before="60" w:after="60"/>
              <w:jc w:val="center"/>
              <w:rPr>
                <w:rFonts w:cs="Arial"/>
                <w:sz w:val="24"/>
              </w:rPr>
            </w:pPr>
            <w:r w:rsidRPr="00B1378E">
              <w:rPr>
                <w:rFonts w:cs="Arial"/>
                <w:sz w:val="24"/>
              </w:rPr>
              <w:t>Agree</w:t>
            </w:r>
          </w:p>
          <w:p w14:paraId="6664ABFA"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3F268C18" w14:textId="77777777" w:rsidR="005E628A" w:rsidRPr="00B1378E" w:rsidRDefault="005E628A" w:rsidP="00B1378E">
            <w:pPr>
              <w:spacing w:before="60" w:after="60"/>
              <w:jc w:val="center"/>
              <w:rPr>
                <w:rFonts w:cs="Arial"/>
                <w:sz w:val="24"/>
              </w:rPr>
            </w:pPr>
            <w:r w:rsidRPr="00B1378E">
              <w:rPr>
                <w:rFonts w:cs="Arial"/>
                <w:sz w:val="24"/>
              </w:rPr>
              <w:t>Neutral</w:t>
            </w:r>
          </w:p>
          <w:p w14:paraId="44D95706"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60EC6701" w14:textId="77777777" w:rsidR="005E628A" w:rsidRPr="00B1378E" w:rsidRDefault="005E628A" w:rsidP="00B1378E">
            <w:pPr>
              <w:spacing w:before="60" w:after="60"/>
              <w:jc w:val="center"/>
              <w:rPr>
                <w:rFonts w:cs="Arial"/>
                <w:sz w:val="24"/>
              </w:rPr>
            </w:pPr>
            <w:r w:rsidRPr="00B1378E">
              <w:rPr>
                <w:rFonts w:cs="Arial"/>
                <w:sz w:val="24"/>
              </w:rPr>
              <w:t>Disagree</w:t>
            </w:r>
          </w:p>
          <w:p w14:paraId="68388BCB"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5C57E34E" w14:textId="77777777" w:rsidR="005E628A" w:rsidRPr="00B1378E" w:rsidRDefault="005E628A" w:rsidP="00B1378E">
            <w:pPr>
              <w:spacing w:before="60" w:after="60"/>
              <w:jc w:val="center"/>
              <w:rPr>
                <w:rFonts w:cs="Arial"/>
                <w:sz w:val="24"/>
              </w:rPr>
            </w:pPr>
            <w:r w:rsidRPr="00B1378E">
              <w:rPr>
                <w:rFonts w:cs="Arial"/>
                <w:sz w:val="24"/>
              </w:rPr>
              <w:t>Strongly Disagree</w:t>
            </w:r>
          </w:p>
          <w:p w14:paraId="32B80B24"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76B64382" w14:textId="77777777" w:rsidTr="00B1378E">
        <w:tc>
          <w:tcPr>
            <w:tcW w:w="5000" w:type="pct"/>
            <w:gridSpan w:val="8"/>
            <w:tcBorders>
              <w:top w:val="nil"/>
              <w:left w:val="single" w:sz="4" w:space="0" w:color="auto"/>
              <w:bottom w:val="single" w:sz="4" w:space="0" w:color="auto"/>
              <w:right w:val="single" w:sz="4" w:space="0" w:color="auto"/>
            </w:tcBorders>
          </w:tcPr>
          <w:p w14:paraId="0D53B5AB"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5F6D1472" w14:textId="77777777" w:rsidR="005E628A" w:rsidRPr="00B1378E" w:rsidRDefault="005E628A" w:rsidP="00B1378E">
            <w:pPr>
              <w:spacing w:before="60" w:after="60" w:line="200" w:lineRule="atLeast"/>
              <w:rPr>
                <w:rFonts w:cs="Arial"/>
                <w:b/>
                <w:sz w:val="24"/>
              </w:rPr>
            </w:pPr>
          </w:p>
        </w:tc>
      </w:tr>
      <w:tr w:rsidR="005E628A" w:rsidRPr="00B1378E" w14:paraId="0AE88A43" w14:textId="77777777" w:rsidTr="00B1378E">
        <w:trPr>
          <w:trHeight w:hRule="exac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4BAD45" w:themeFill="accent1"/>
            <w:vAlign w:val="center"/>
            <w:hideMark/>
          </w:tcPr>
          <w:p w14:paraId="4948DA39"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Supervision follows a plan and each session results in an action plan</w:t>
            </w:r>
          </w:p>
        </w:tc>
      </w:tr>
      <w:tr w:rsidR="005E628A" w:rsidRPr="00B1378E" w14:paraId="4443218E" w14:textId="77777777" w:rsidTr="00B1378E">
        <w:trPr>
          <w:trHeight w:val="683"/>
        </w:trPr>
        <w:tc>
          <w:tcPr>
            <w:tcW w:w="1004" w:type="pct"/>
            <w:gridSpan w:val="2"/>
            <w:tcBorders>
              <w:top w:val="single" w:sz="4" w:space="0" w:color="auto"/>
              <w:left w:val="single" w:sz="4" w:space="0" w:color="auto"/>
              <w:bottom w:val="nil"/>
              <w:right w:val="nil"/>
            </w:tcBorders>
            <w:hideMark/>
          </w:tcPr>
          <w:p w14:paraId="160CDFBE" w14:textId="77777777" w:rsidR="005E628A" w:rsidRPr="00B1378E" w:rsidRDefault="005E628A" w:rsidP="00B1378E">
            <w:pPr>
              <w:spacing w:before="60" w:after="60"/>
              <w:jc w:val="center"/>
              <w:rPr>
                <w:rFonts w:cs="Arial"/>
                <w:sz w:val="24"/>
              </w:rPr>
            </w:pPr>
            <w:r w:rsidRPr="00B1378E">
              <w:rPr>
                <w:rFonts w:cs="Arial"/>
                <w:sz w:val="24"/>
              </w:rPr>
              <w:t>Strongly Agree</w:t>
            </w:r>
          </w:p>
          <w:p w14:paraId="06F046BB"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84" w:type="pct"/>
            <w:tcBorders>
              <w:top w:val="single" w:sz="4" w:space="0" w:color="auto"/>
              <w:left w:val="nil"/>
              <w:bottom w:val="nil"/>
              <w:right w:val="nil"/>
            </w:tcBorders>
            <w:hideMark/>
          </w:tcPr>
          <w:p w14:paraId="4AD62B15" w14:textId="77777777" w:rsidR="005E628A" w:rsidRPr="00B1378E" w:rsidRDefault="005E628A" w:rsidP="00B1378E">
            <w:pPr>
              <w:spacing w:before="60" w:after="60"/>
              <w:jc w:val="center"/>
              <w:rPr>
                <w:rFonts w:cs="Arial"/>
                <w:sz w:val="24"/>
              </w:rPr>
            </w:pPr>
            <w:r w:rsidRPr="00B1378E">
              <w:rPr>
                <w:rFonts w:cs="Arial"/>
                <w:sz w:val="24"/>
              </w:rPr>
              <w:t>Agree</w:t>
            </w:r>
          </w:p>
          <w:p w14:paraId="153F927B"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1024" w:type="pct"/>
            <w:gridSpan w:val="3"/>
            <w:tcBorders>
              <w:top w:val="single" w:sz="4" w:space="0" w:color="auto"/>
              <w:left w:val="nil"/>
              <w:bottom w:val="nil"/>
              <w:right w:val="nil"/>
            </w:tcBorders>
            <w:hideMark/>
          </w:tcPr>
          <w:p w14:paraId="42E347F5" w14:textId="77777777" w:rsidR="005E628A" w:rsidRPr="00B1378E" w:rsidRDefault="005E628A" w:rsidP="00B1378E">
            <w:pPr>
              <w:spacing w:before="60" w:after="60"/>
              <w:jc w:val="center"/>
              <w:rPr>
                <w:rFonts w:cs="Arial"/>
                <w:sz w:val="24"/>
              </w:rPr>
            </w:pPr>
            <w:r w:rsidRPr="00B1378E">
              <w:rPr>
                <w:rFonts w:cs="Arial"/>
                <w:sz w:val="24"/>
              </w:rPr>
              <w:t>Neutral</w:t>
            </w:r>
          </w:p>
          <w:p w14:paraId="244C6297"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nil"/>
            </w:tcBorders>
            <w:hideMark/>
          </w:tcPr>
          <w:p w14:paraId="216EF381" w14:textId="77777777" w:rsidR="005E628A" w:rsidRPr="00B1378E" w:rsidRDefault="005E628A" w:rsidP="00B1378E">
            <w:pPr>
              <w:spacing w:before="60" w:after="60"/>
              <w:jc w:val="center"/>
              <w:rPr>
                <w:rFonts w:cs="Arial"/>
                <w:sz w:val="24"/>
              </w:rPr>
            </w:pPr>
            <w:r w:rsidRPr="00B1378E">
              <w:rPr>
                <w:rFonts w:cs="Arial"/>
                <w:sz w:val="24"/>
              </w:rPr>
              <w:t>Disagree</w:t>
            </w:r>
          </w:p>
          <w:p w14:paraId="38805BA1" w14:textId="77777777" w:rsidR="005E628A" w:rsidRPr="00B1378E" w:rsidRDefault="005E628A" w:rsidP="00B1378E">
            <w:pPr>
              <w:spacing w:before="60" w:after="60"/>
              <w:jc w:val="center"/>
              <w:rPr>
                <w:rFonts w:cs="Arial"/>
                <w:sz w:val="24"/>
              </w:rPr>
            </w:pPr>
            <w:r w:rsidRPr="00B1378E">
              <w:rPr>
                <w:rFonts w:eastAsia="Wingdings" w:cs="Arial"/>
                <w:sz w:val="24"/>
              </w:rPr>
              <w:t>o</w:t>
            </w:r>
          </w:p>
        </w:tc>
        <w:tc>
          <w:tcPr>
            <w:tcW w:w="994" w:type="pct"/>
            <w:tcBorders>
              <w:top w:val="single" w:sz="4" w:space="0" w:color="auto"/>
              <w:left w:val="nil"/>
              <w:bottom w:val="nil"/>
              <w:right w:val="single" w:sz="4" w:space="0" w:color="auto"/>
            </w:tcBorders>
            <w:hideMark/>
          </w:tcPr>
          <w:p w14:paraId="2F47F912" w14:textId="77777777" w:rsidR="005E628A" w:rsidRPr="00B1378E" w:rsidRDefault="005E628A" w:rsidP="00B1378E">
            <w:pPr>
              <w:spacing w:before="60" w:after="60"/>
              <w:jc w:val="center"/>
              <w:rPr>
                <w:rFonts w:cs="Arial"/>
                <w:sz w:val="24"/>
              </w:rPr>
            </w:pPr>
            <w:r w:rsidRPr="00B1378E">
              <w:rPr>
                <w:rFonts w:cs="Arial"/>
                <w:sz w:val="24"/>
              </w:rPr>
              <w:t>Strongly Disagree</w:t>
            </w:r>
          </w:p>
          <w:p w14:paraId="772AE940" w14:textId="77777777" w:rsidR="005E628A" w:rsidRPr="00B1378E" w:rsidRDefault="005E628A" w:rsidP="00B1378E">
            <w:pPr>
              <w:spacing w:before="60" w:after="60"/>
              <w:jc w:val="center"/>
              <w:rPr>
                <w:rFonts w:cs="Arial"/>
                <w:sz w:val="24"/>
              </w:rPr>
            </w:pPr>
            <w:r w:rsidRPr="00B1378E">
              <w:rPr>
                <w:rFonts w:eastAsia="Wingdings" w:cs="Arial"/>
                <w:sz w:val="24"/>
              </w:rPr>
              <w:t>o</w:t>
            </w:r>
          </w:p>
        </w:tc>
      </w:tr>
      <w:tr w:rsidR="005E628A" w:rsidRPr="00B1378E" w14:paraId="564F9112" w14:textId="77777777" w:rsidTr="00B1378E">
        <w:tc>
          <w:tcPr>
            <w:tcW w:w="5000" w:type="pct"/>
            <w:gridSpan w:val="8"/>
            <w:tcBorders>
              <w:top w:val="nil"/>
              <w:left w:val="single" w:sz="4" w:space="0" w:color="auto"/>
              <w:bottom w:val="single" w:sz="4" w:space="0" w:color="auto"/>
              <w:right w:val="single" w:sz="4" w:space="0" w:color="auto"/>
            </w:tcBorders>
          </w:tcPr>
          <w:p w14:paraId="5E6B0E3D" w14:textId="77777777" w:rsidR="005E628A" w:rsidRPr="00B1378E" w:rsidRDefault="005E628A" w:rsidP="00B1378E">
            <w:pPr>
              <w:spacing w:before="60" w:after="60" w:line="200" w:lineRule="atLeast"/>
              <w:rPr>
                <w:rFonts w:cs="Arial"/>
                <w:b/>
                <w:sz w:val="24"/>
              </w:rPr>
            </w:pPr>
            <w:r w:rsidRPr="00B1378E">
              <w:rPr>
                <w:rFonts w:cs="Arial"/>
                <w:b/>
                <w:sz w:val="24"/>
              </w:rPr>
              <w:t xml:space="preserve">Comments: </w:t>
            </w:r>
          </w:p>
          <w:p w14:paraId="4C0E2934" w14:textId="77777777" w:rsidR="005E628A" w:rsidRPr="00B1378E" w:rsidRDefault="005E628A" w:rsidP="00B1378E">
            <w:pPr>
              <w:spacing w:before="60" w:after="60" w:line="200" w:lineRule="atLeast"/>
              <w:rPr>
                <w:rFonts w:cs="Arial"/>
                <w:b/>
                <w:sz w:val="24"/>
              </w:rPr>
            </w:pPr>
          </w:p>
        </w:tc>
      </w:tr>
      <w:tr w:rsidR="005E628A" w:rsidRPr="00B1378E" w14:paraId="737048FB" w14:textId="77777777" w:rsidTr="00B1378E">
        <w:tc>
          <w:tcPr>
            <w:tcW w:w="5000" w:type="pct"/>
            <w:gridSpan w:val="8"/>
            <w:tcBorders>
              <w:top w:val="single" w:sz="4" w:space="0" w:color="auto"/>
              <w:left w:val="single" w:sz="4" w:space="0" w:color="auto"/>
              <w:bottom w:val="single" w:sz="4" w:space="0" w:color="auto"/>
              <w:right w:val="single" w:sz="4" w:space="0" w:color="auto"/>
            </w:tcBorders>
          </w:tcPr>
          <w:p w14:paraId="457D4FEE" w14:textId="77777777" w:rsidR="005E628A" w:rsidRPr="00B1378E" w:rsidRDefault="005E628A" w:rsidP="00B1378E">
            <w:pPr>
              <w:pStyle w:val="ListParagraph"/>
              <w:numPr>
                <w:ilvl w:val="0"/>
                <w:numId w:val="31"/>
              </w:numPr>
              <w:spacing w:before="60" w:after="60" w:line="200" w:lineRule="atLeast"/>
              <w:ind w:left="357" w:hanging="357"/>
              <w:contextualSpacing w:val="0"/>
              <w:rPr>
                <w:rFonts w:cs="Arial"/>
                <w:sz w:val="24"/>
              </w:rPr>
            </w:pPr>
            <w:r w:rsidRPr="00B1378E">
              <w:rPr>
                <w:rFonts w:cs="Arial"/>
                <w:sz w:val="24"/>
              </w:rPr>
              <w:t xml:space="preserve"> Other comments regarding supervision over the past 12 months</w:t>
            </w:r>
          </w:p>
        </w:tc>
      </w:tr>
    </w:tbl>
    <w:p w14:paraId="35ACB820" w14:textId="77777777" w:rsidR="005E628A" w:rsidRDefault="005E628A" w:rsidP="005E628A"/>
    <w:p w14:paraId="3E206FAD" w14:textId="77777777" w:rsidR="005E628A" w:rsidRDefault="005E628A" w:rsidP="005E628A"/>
    <w:p w14:paraId="7D6927B2" w14:textId="77777777" w:rsidR="005E628A" w:rsidRDefault="005E628A" w:rsidP="005E628A"/>
    <w:p w14:paraId="4388FD90" w14:textId="77777777" w:rsidR="00027BB4" w:rsidRDefault="00027BB4">
      <w:pPr>
        <w:spacing w:before="0" w:after="0" w:line="240" w:lineRule="auto"/>
        <w:rPr>
          <w:rFonts w:ascii="Arial Bold" w:hAnsi="Arial Bold"/>
          <w:b/>
          <w:sz w:val="40"/>
          <w:szCs w:val="32"/>
        </w:rPr>
      </w:pPr>
      <w:bookmarkStart w:id="26" w:name="_Toc133403628"/>
      <w:r>
        <w:br w:type="page"/>
      </w:r>
    </w:p>
    <w:p w14:paraId="4624CE6D" w14:textId="50074FB0" w:rsidR="005E628A" w:rsidRPr="00F91753" w:rsidRDefault="005E628A" w:rsidP="005E628A">
      <w:pPr>
        <w:pStyle w:val="Heading1"/>
      </w:pPr>
      <w:r w:rsidRPr="00F91753">
        <w:lastRenderedPageBreak/>
        <w:t xml:space="preserve">APPENDIX </w:t>
      </w:r>
      <w:r>
        <w:t>EIGHT</w:t>
      </w:r>
      <w:r w:rsidRPr="00F91753">
        <w:t>: Example Case Review Template</w:t>
      </w:r>
      <w:bookmarkEnd w:id="26"/>
    </w:p>
    <w:p w14:paraId="0D1001B2" w14:textId="77777777" w:rsidR="005E628A" w:rsidRPr="00027BB4" w:rsidRDefault="005E628A" w:rsidP="00027BB4">
      <w:pPr>
        <w:pBdr>
          <w:top w:val="single" w:sz="4" w:space="1" w:color="auto"/>
          <w:left w:val="single" w:sz="4" w:space="4" w:color="auto"/>
          <w:bottom w:val="single" w:sz="4" w:space="1" w:color="auto"/>
          <w:right w:val="single" w:sz="4" w:space="4" w:color="auto"/>
        </w:pBdr>
        <w:shd w:val="clear" w:color="auto" w:fill="4BAD45" w:themeFill="accent1"/>
        <w:spacing w:before="60" w:after="60"/>
        <w:jc w:val="center"/>
        <w:rPr>
          <w:rFonts w:cs="Arial"/>
          <w:b/>
          <w:sz w:val="24"/>
          <w:lang w:val="en-US"/>
        </w:rPr>
      </w:pPr>
      <w:r w:rsidRPr="00027BB4">
        <w:rPr>
          <w:rFonts w:cs="Arial"/>
          <w:b/>
          <w:sz w:val="24"/>
          <w:lang w:val="en-US"/>
        </w:rPr>
        <w:t>CASE REVIEW TEMPLATE</w:t>
      </w:r>
    </w:p>
    <w:p w14:paraId="3A1DB1D4" w14:textId="77777777" w:rsidR="005E628A" w:rsidRPr="00027BB4" w:rsidRDefault="005E628A" w:rsidP="00027BB4">
      <w:pPr>
        <w:spacing w:before="60" w:after="60"/>
        <w:rPr>
          <w:rFonts w:asciiTheme="minorHAnsi" w:hAnsiTheme="minorHAnsi" w:cstheme="minorHAnsi"/>
          <w:i/>
          <w:sz w:val="24"/>
          <w:lang w:val="en-US"/>
        </w:rPr>
      </w:pPr>
      <w:r w:rsidRPr="00027BB4">
        <w:rPr>
          <w:rFonts w:asciiTheme="minorHAnsi" w:hAnsiTheme="minorHAnsi" w:cstheme="minorHAnsi"/>
          <w:i/>
          <w:sz w:val="24"/>
          <w:lang w:val="en-US"/>
        </w:rPr>
        <w:t xml:space="preserve">This form is only a guide, and may be altered to meet relevant </w:t>
      </w:r>
      <w:proofErr w:type="gramStart"/>
      <w:r w:rsidRPr="00027BB4">
        <w:rPr>
          <w:rFonts w:asciiTheme="minorHAnsi" w:hAnsiTheme="minorHAnsi" w:cstheme="minorHAnsi"/>
          <w:i/>
          <w:sz w:val="24"/>
          <w:lang w:val="en-US"/>
        </w:rPr>
        <w:t>need</w:t>
      </w:r>
      <w:proofErr w:type="gramEnd"/>
    </w:p>
    <w:p w14:paraId="203BD348" w14:textId="77777777" w:rsidR="005E628A" w:rsidRPr="00027BB4" w:rsidRDefault="005E628A" w:rsidP="00027BB4">
      <w:pPr>
        <w:spacing w:before="60" w:after="60"/>
        <w:rPr>
          <w:rFonts w:asciiTheme="minorHAnsi" w:hAnsiTheme="minorHAnsi" w:cstheme="minorHAnsi"/>
          <w:b/>
          <w:sz w:val="24"/>
          <w:lang w:val="en-US"/>
        </w:rPr>
      </w:pPr>
      <w:r w:rsidRPr="00027BB4">
        <w:rPr>
          <w:rFonts w:asciiTheme="minorHAnsi" w:hAnsiTheme="minorHAnsi" w:cstheme="minorHAnsi"/>
          <w:b/>
          <w:sz w:val="24"/>
          <w:lang w:val="en-US"/>
        </w:rPr>
        <w:t xml:space="preserve">Date of Review: </w:t>
      </w:r>
    </w:p>
    <w:p w14:paraId="32252CA7" w14:textId="77777777" w:rsidR="005E628A" w:rsidRPr="00027BB4" w:rsidRDefault="005E628A" w:rsidP="00027BB4">
      <w:pPr>
        <w:spacing w:before="60" w:after="60" w:line="240" w:lineRule="auto"/>
        <w:rPr>
          <w:rFonts w:asciiTheme="minorHAnsi" w:hAnsiTheme="minorHAnsi" w:cstheme="minorHAnsi"/>
          <w:b/>
          <w:sz w:val="24"/>
        </w:rPr>
      </w:pPr>
      <w:r w:rsidRPr="00027BB4">
        <w:rPr>
          <w:rFonts w:asciiTheme="minorHAnsi" w:hAnsiTheme="minorHAnsi" w:cstheme="minorHAnsi"/>
          <w:b/>
          <w:sz w:val="24"/>
        </w:rPr>
        <w:t>Brief Background Details (e.g., age; living situation, diagnoses)</w:t>
      </w:r>
    </w:p>
    <w:p w14:paraId="572EBEAF"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color w:val="FF0000"/>
          <w:sz w:val="24"/>
        </w:rPr>
      </w:pPr>
    </w:p>
    <w:p w14:paraId="37562C5F"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color w:val="FF0000"/>
          <w:sz w:val="24"/>
        </w:rPr>
      </w:pPr>
    </w:p>
    <w:p w14:paraId="7FF10875" w14:textId="77777777" w:rsidR="005E628A" w:rsidRPr="00027BB4" w:rsidRDefault="005E628A" w:rsidP="00027BB4">
      <w:pPr>
        <w:spacing w:before="60" w:after="60" w:line="240" w:lineRule="auto"/>
        <w:rPr>
          <w:rFonts w:asciiTheme="minorHAnsi" w:hAnsiTheme="minorHAnsi" w:cstheme="minorHAnsi"/>
          <w:sz w:val="24"/>
        </w:rPr>
      </w:pPr>
      <w:r w:rsidRPr="00027BB4">
        <w:rPr>
          <w:rFonts w:asciiTheme="minorHAnsi" w:hAnsiTheme="minorHAnsi" w:cstheme="minorHAnsi"/>
          <w:b/>
          <w:sz w:val="24"/>
        </w:rPr>
        <w:t>Service Goal/Reason for Referral</w:t>
      </w:r>
    </w:p>
    <w:p w14:paraId="5CDE6970"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5B7FCE1E"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51134C55" w14:textId="77777777" w:rsidR="005E628A" w:rsidRPr="00027BB4" w:rsidRDefault="005E628A" w:rsidP="00027BB4">
      <w:pPr>
        <w:spacing w:before="60" w:after="60" w:line="240" w:lineRule="auto"/>
        <w:rPr>
          <w:rFonts w:asciiTheme="minorHAnsi" w:hAnsiTheme="minorHAnsi" w:cstheme="minorHAnsi"/>
          <w:b/>
          <w:color w:val="FF0000"/>
          <w:sz w:val="24"/>
        </w:rPr>
      </w:pPr>
      <w:r w:rsidRPr="00027BB4">
        <w:rPr>
          <w:rFonts w:asciiTheme="minorHAnsi" w:hAnsiTheme="minorHAnsi" w:cstheme="minorHAnsi"/>
          <w:b/>
          <w:sz w:val="24"/>
        </w:rPr>
        <w:t>Approach to Supports to Date</w:t>
      </w:r>
    </w:p>
    <w:p w14:paraId="6C64473F"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5E0E2B14"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60978D62" w14:textId="77777777" w:rsidR="005E628A" w:rsidRPr="00027BB4" w:rsidRDefault="005E628A" w:rsidP="00027BB4">
      <w:pPr>
        <w:spacing w:before="60" w:after="60" w:line="240" w:lineRule="auto"/>
        <w:rPr>
          <w:rFonts w:asciiTheme="minorHAnsi" w:hAnsiTheme="minorHAnsi" w:cstheme="minorHAnsi"/>
          <w:b/>
          <w:sz w:val="24"/>
        </w:rPr>
      </w:pPr>
      <w:r w:rsidRPr="00027BB4">
        <w:rPr>
          <w:rFonts w:asciiTheme="minorHAnsi" w:hAnsiTheme="minorHAnsi" w:cstheme="minorHAnsi"/>
          <w:b/>
          <w:sz w:val="24"/>
        </w:rPr>
        <w:t>Assessment Outcomes to Date (e.g., formulation/hypotheses/summary statements)</w:t>
      </w:r>
    </w:p>
    <w:p w14:paraId="3117D0C1"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79B04205"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79E1A5B6" w14:textId="77777777" w:rsidR="005E628A" w:rsidRPr="00027BB4" w:rsidRDefault="005E628A" w:rsidP="00027BB4">
      <w:pPr>
        <w:spacing w:before="60" w:after="60" w:line="240" w:lineRule="auto"/>
        <w:rPr>
          <w:rFonts w:asciiTheme="minorHAnsi" w:hAnsiTheme="minorHAnsi" w:cstheme="minorHAnsi"/>
          <w:b/>
          <w:sz w:val="24"/>
        </w:rPr>
      </w:pPr>
      <w:r w:rsidRPr="00027BB4">
        <w:rPr>
          <w:rFonts w:asciiTheme="minorHAnsi" w:hAnsiTheme="minorHAnsi" w:cstheme="minorHAnsi"/>
          <w:b/>
          <w:sz w:val="24"/>
        </w:rPr>
        <w:t xml:space="preserve">Recommendations to Date </w:t>
      </w:r>
    </w:p>
    <w:p w14:paraId="609F2689"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color w:val="FF0000"/>
          <w:sz w:val="24"/>
        </w:rPr>
      </w:pPr>
    </w:p>
    <w:p w14:paraId="54963381"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2142BE9F" w14:textId="77777777" w:rsidR="005E628A" w:rsidRPr="00027BB4" w:rsidRDefault="005E628A" w:rsidP="00027BB4">
      <w:pPr>
        <w:spacing w:before="60" w:after="60" w:line="240" w:lineRule="auto"/>
        <w:rPr>
          <w:rFonts w:asciiTheme="minorHAnsi" w:hAnsiTheme="minorHAnsi" w:cstheme="minorHAnsi"/>
          <w:b/>
          <w:sz w:val="24"/>
        </w:rPr>
      </w:pPr>
      <w:r w:rsidRPr="00027BB4">
        <w:rPr>
          <w:rFonts w:asciiTheme="minorHAnsi" w:hAnsiTheme="minorHAnsi" w:cstheme="minorHAnsi"/>
          <w:b/>
          <w:sz w:val="24"/>
        </w:rPr>
        <w:t>Outcomes of Interventions to Date / Next Steps (e.g., working/not working)</w:t>
      </w:r>
    </w:p>
    <w:p w14:paraId="18979CAD"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color w:val="FF0000"/>
          <w:sz w:val="24"/>
        </w:rPr>
      </w:pPr>
    </w:p>
    <w:p w14:paraId="0B625432"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color w:val="FF0000"/>
          <w:sz w:val="24"/>
        </w:rPr>
      </w:pPr>
    </w:p>
    <w:p w14:paraId="5644B03E" w14:textId="77777777" w:rsidR="005E628A" w:rsidRPr="00027BB4" w:rsidRDefault="005E628A" w:rsidP="00027BB4">
      <w:pPr>
        <w:spacing w:before="60" w:after="60" w:line="240" w:lineRule="auto"/>
        <w:rPr>
          <w:rFonts w:asciiTheme="minorHAnsi" w:hAnsiTheme="minorHAnsi" w:cstheme="minorHAnsi"/>
          <w:b/>
          <w:sz w:val="24"/>
        </w:rPr>
      </w:pPr>
      <w:r w:rsidRPr="00027BB4">
        <w:rPr>
          <w:rFonts w:asciiTheme="minorHAnsi" w:hAnsiTheme="minorHAnsi" w:cstheme="minorHAnsi"/>
          <w:b/>
          <w:sz w:val="24"/>
        </w:rPr>
        <w:t>Questions for Discussion</w:t>
      </w:r>
    </w:p>
    <w:p w14:paraId="242A2F90"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016F7684" w14:textId="77777777" w:rsidR="005E628A" w:rsidRPr="00027BB4" w:rsidRDefault="005E628A" w:rsidP="00027BB4">
      <w:pPr>
        <w:pBdr>
          <w:top w:val="single" w:sz="4" w:space="1" w:color="auto"/>
          <w:left w:val="single" w:sz="4" w:space="4" w:color="auto"/>
          <w:bottom w:val="single" w:sz="4" w:space="1" w:color="auto"/>
          <w:right w:val="single" w:sz="4" w:space="4" w:color="auto"/>
        </w:pBdr>
        <w:spacing w:before="60" w:after="60" w:line="240" w:lineRule="auto"/>
        <w:rPr>
          <w:rFonts w:asciiTheme="minorHAnsi" w:hAnsiTheme="minorHAnsi" w:cstheme="minorHAnsi"/>
          <w:sz w:val="24"/>
        </w:rPr>
      </w:pPr>
    </w:p>
    <w:p w14:paraId="2C225935" w14:textId="77777777" w:rsidR="005E628A" w:rsidRPr="00027BB4" w:rsidRDefault="005E628A" w:rsidP="00027BB4">
      <w:pPr>
        <w:spacing w:before="60" w:after="60"/>
        <w:rPr>
          <w:sz w:val="24"/>
        </w:rPr>
      </w:pPr>
    </w:p>
    <w:p w14:paraId="00EB9F8C" w14:textId="529140C8" w:rsidR="00620D3F" w:rsidRPr="00027BB4" w:rsidRDefault="00620D3F" w:rsidP="00027BB4">
      <w:pPr>
        <w:spacing w:before="60" w:after="60"/>
        <w:rPr>
          <w:sz w:val="24"/>
        </w:rPr>
      </w:pPr>
    </w:p>
    <w:sectPr w:rsidR="00620D3F" w:rsidRPr="00027BB4" w:rsidSect="0035137E">
      <w:pgSz w:w="11906" w:h="16838" w:code="9"/>
      <w:pgMar w:top="2269" w:right="566" w:bottom="1276" w:left="709" w:header="56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chael Anderson" w:date="2023-06-08T10:29:00Z" w:initials="RA">
    <w:p w14:paraId="20FFB9A8" w14:textId="77777777" w:rsidR="005E628A" w:rsidRDefault="005E628A" w:rsidP="005E628A">
      <w:pPr>
        <w:pStyle w:val="CommentText"/>
      </w:pPr>
      <w:r>
        <w:rPr>
          <w:rStyle w:val="CommentReference"/>
        </w:rPr>
        <w:annotationRef/>
      </w:r>
      <w:r>
        <w:t>Query relevant to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FB9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2C17" w16cex:dateUtc="2023-06-08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FB9A8" w16cid:durableId="282C2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B54E" w14:textId="77777777" w:rsidR="00495A86" w:rsidRDefault="00495A86">
      <w:r>
        <w:separator/>
      </w:r>
    </w:p>
    <w:p w14:paraId="48933944" w14:textId="77777777" w:rsidR="00495A86" w:rsidRDefault="00495A86"/>
  </w:endnote>
  <w:endnote w:type="continuationSeparator" w:id="0">
    <w:p w14:paraId="13D0F057" w14:textId="77777777" w:rsidR="00495A86" w:rsidRDefault="00495A86">
      <w:r>
        <w:continuationSeparator/>
      </w:r>
    </w:p>
    <w:p w14:paraId="51A0FB04" w14:textId="77777777" w:rsidR="00495A86" w:rsidRDefault="0049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1070"/>
      <w:gridCol w:w="3428"/>
      <w:gridCol w:w="4431"/>
    </w:tblGrid>
    <w:tr w:rsidR="00EF6C66" w14:paraId="07A1331B" w14:textId="77777777" w:rsidTr="00B53959">
      <w:trPr>
        <w:trHeight w:val="305"/>
      </w:trPr>
      <w:tc>
        <w:tcPr>
          <w:tcW w:w="2070" w:type="pct"/>
          <w:gridSpan w:val="2"/>
          <w:vAlign w:val="center"/>
        </w:tcPr>
        <w:p w14:paraId="37A2ED97" w14:textId="77777777" w:rsidR="00EF6C66" w:rsidRDefault="00EF6C66" w:rsidP="00B53959">
          <w:pPr>
            <w:pStyle w:val="Footer"/>
            <w:spacing w:before="20" w:after="20"/>
          </w:pPr>
          <w:sdt>
            <w:sdtPr>
              <w:alias w:val="Title"/>
              <w:tag w:val=""/>
              <w:id w:val="637696543"/>
              <w:placeholder>
                <w:docPart w:val="08F43AD345C9475CA499E47BC752E599"/>
              </w:placeholder>
              <w:dataBinding w:prefixMappings="xmlns:ns0='http://purl.org/dc/elements/1.1/' xmlns:ns1='http://schemas.openxmlformats.org/package/2006/metadata/core-properties' " w:xpath="/ns1:coreProperties[1]/ns0:title[1]" w:storeItemID="{6C3C8BC8-F283-45AE-878A-BAB7291924A1}"/>
              <w:text/>
            </w:sdtPr>
            <w:sdtContent>
              <w:r>
                <w:t>Procedure and Support Document - Landscape.docx</w:t>
              </w:r>
            </w:sdtContent>
          </w:sdt>
          <w:r>
            <w:fldChar w:fldCharType="begin"/>
          </w:r>
          <w:r>
            <w:instrText xml:space="preserve"> FILENAME   \* MERGEFORMAT </w:instrText>
          </w:r>
          <w:r>
            <w:fldChar w:fldCharType="separate"/>
          </w:r>
          <w:r>
            <w:rPr>
              <w:noProof/>
            </w:rPr>
            <w:fldChar w:fldCharType="end"/>
          </w:r>
        </w:p>
      </w:tc>
      <w:tc>
        <w:tcPr>
          <w:tcW w:w="2929" w:type="pct"/>
          <w:gridSpan w:val="2"/>
          <w:vAlign w:val="center"/>
        </w:tcPr>
        <w:p w14:paraId="00819E43" w14:textId="77777777" w:rsidR="00EF6C66" w:rsidRDefault="00EF6C66" w:rsidP="00B53959">
          <w:pPr>
            <w:pStyle w:val="Footer"/>
            <w:tabs>
              <w:tab w:val="clear" w:pos="4153"/>
              <w:tab w:val="clear" w:pos="8306"/>
            </w:tabs>
            <w:spacing w:before="20" w:after="20"/>
            <w:jc w:val="right"/>
          </w:pPr>
          <w:r>
            <w:t xml:space="preserve">Approved By: </w:t>
          </w:r>
          <w:sdt>
            <w:sdtPr>
              <w:alias w:val="Approved By Names"/>
              <w:tag w:val="DMS_ApprovedByNames"/>
              <w:id w:val="1377659029"/>
              <w:placeholder>
                <w:docPart w:val="E42584B4EAB245A58587354B14D13657"/>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ByNames[1]" w:storeItemID="{A77D0B0E-3408-4815-823D-B93D3CD742C8}"/>
              <w:text w:multiLine="1"/>
            </w:sdtPr>
            <w:sdtContent>
              <w:r>
                <w:t>Greg Reynolds</w:t>
              </w:r>
            </w:sdtContent>
          </w:sdt>
        </w:p>
      </w:tc>
    </w:tr>
    <w:tr w:rsidR="00EF6C66" w14:paraId="125130C2" w14:textId="77777777" w:rsidTr="00B53959">
      <w:trPr>
        <w:trHeight w:val="292"/>
      </w:trPr>
      <w:sdt>
        <w:sdtPr>
          <w:alias w:val="Document ID Value"/>
          <w:tag w:val="_dlc_DocId"/>
          <w:id w:val="1681855490"/>
          <w:lock w:val="contentLocked"/>
          <w:placeholder>
            <w:docPart w:val="7D4D132F40734FB78F967F3EA6310F7C"/>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_dlc_DocId[1]" w:storeItemID="{A77D0B0E-3408-4815-823D-B93D3CD742C8}"/>
          <w:text/>
        </w:sdtPr>
        <w:sdtContent>
          <w:tc>
            <w:tcPr>
              <w:tcW w:w="1671" w:type="pct"/>
              <w:vAlign w:val="center"/>
            </w:tcPr>
            <w:p w14:paraId="4E324037" w14:textId="77777777" w:rsidR="00EF6C66" w:rsidRDefault="00EF6C66" w:rsidP="00B53959">
              <w:pPr>
                <w:pStyle w:val="Footer"/>
                <w:spacing w:before="20" w:after="20"/>
              </w:pPr>
              <w:r>
                <w:t>POLICY-699020591-14743</w:t>
              </w:r>
            </w:p>
          </w:tc>
        </w:sdtContent>
      </w:sdt>
      <w:tc>
        <w:tcPr>
          <w:tcW w:w="1677" w:type="pct"/>
          <w:gridSpan w:val="2"/>
          <w:vAlign w:val="center"/>
        </w:tcPr>
        <w:p w14:paraId="78D6662A" w14:textId="77777777" w:rsidR="00EF6C66" w:rsidRDefault="00EF6C66" w:rsidP="00B53959">
          <w:pPr>
            <w:pStyle w:val="Footer"/>
            <w:spacing w:before="20" w:after="20"/>
            <w:jc w:val="center"/>
          </w:pPr>
          <w:r>
            <w:t xml:space="preserve">Version: </w:t>
          </w:r>
          <w:sdt>
            <w:sdtPr>
              <w:alias w:val="Version Number"/>
              <w:tag w:val="DMS_VersionNumber"/>
              <w:id w:val="-438145390"/>
              <w:placeholder>
                <w:docPart w:val="470823E409DA4F99A7985D317801A722"/>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VersionNumber[1]" w:storeItemID="{A77D0B0E-3408-4815-823D-B93D3CD742C8}"/>
              <w:text/>
            </w:sdtPr>
            <w:sdtContent>
              <w:r>
                <w:t>1.0</w:t>
              </w:r>
            </w:sdtContent>
          </w:sdt>
        </w:p>
      </w:tc>
      <w:tc>
        <w:tcPr>
          <w:tcW w:w="1652" w:type="pct"/>
          <w:vAlign w:val="center"/>
        </w:tcPr>
        <w:p w14:paraId="541A5C3B" w14:textId="77777777" w:rsidR="00EF6C66" w:rsidRDefault="00EF6C66" w:rsidP="00B53959">
          <w:pPr>
            <w:pStyle w:val="Footer"/>
            <w:spacing w:before="20" w:after="20"/>
            <w:jc w:val="right"/>
          </w:pPr>
          <w:r>
            <w:t xml:space="preserve">Approved: </w:t>
          </w:r>
          <w:sdt>
            <w:sdtPr>
              <w:alias w:val="Approved Date"/>
              <w:tag w:val="DMS_ApprovedDate"/>
              <w:id w:val="993910965"/>
              <w:placeholder>
                <w:docPart w:val="B363E46583CA42B7A6693B223B383621"/>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Date[1]" w:storeItemID="{A77D0B0E-3408-4815-823D-B93D3CD742C8}"/>
              <w:date w:fullDate="2023-06-19T15:19:00Z">
                <w:dateFormat w:val="d/MM/yyyy"/>
                <w:lid w:val="en-AU"/>
                <w:storeMappedDataAs w:val="dateTime"/>
                <w:calendar w:val="gregorian"/>
              </w:date>
            </w:sdtPr>
            <w:sdtContent>
              <w:r>
                <w:t>19/06/2023</w:t>
              </w:r>
            </w:sdtContent>
          </w:sdt>
        </w:p>
      </w:tc>
    </w:tr>
    <w:tr w:rsidR="00EF6C66" w14:paraId="4EDEC268" w14:textId="77777777" w:rsidTr="00B53959">
      <w:trPr>
        <w:trHeight w:val="417"/>
      </w:trPr>
      <w:tc>
        <w:tcPr>
          <w:tcW w:w="4999" w:type="pct"/>
          <w:gridSpan w:val="4"/>
          <w:vAlign w:val="center"/>
        </w:tcPr>
        <w:p w14:paraId="4FC8367A" w14:textId="77777777" w:rsidR="00EF6C66" w:rsidRDefault="00EF6C66" w:rsidP="00B53959">
          <w:pPr>
            <w:pStyle w:val="Footer"/>
            <w:tabs>
              <w:tab w:val="clear" w:pos="4153"/>
              <w:tab w:val="center" w:pos="2956"/>
            </w:tabs>
            <w:spacing w:before="120" w:after="20"/>
            <w:ind w:right="-74"/>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657D71B6" w14:textId="5D62F020" w:rsidR="00E5674C" w:rsidRPr="00EF6C66" w:rsidRDefault="00E5674C" w:rsidP="00EF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8D95" w14:textId="77777777" w:rsidR="00E5674C" w:rsidRDefault="00E5674C" w:rsidP="00304220">
    <w:pPr>
      <w:pStyle w:val="Footer"/>
      <w:spacing w:line="260" w:lineRule="atLeast"/>
    </w:pPr>
    <w:r>
      <w:t xml:space="preserve">Document is considered uncontrolled once </w:t>
    </w:r>
    <w:proofErr w:type="gramStart"/>
    <w:r>
      <w:t>printed</w:t>
    </w:r>
    <w:proofErr w:type="gramEnd"/>
  </w:p>
  <w:p w14:paraId="7D557640" w14:textId="77777777" w:rsidR="00E5674C" w:rsidRDefault="00E5674C" w:rsidP="00304220">
    <w:pPr>
      <w:pStyle w:val="Footer"/>
      <w:spacing w:line="260" w:lineRule="atLeast"/>
    </w:pPr>
    <w:r>
      <w:t>Date of last review: DD/MM/YYYY</w:t>
    </w:r>
  </w:p>
  <w:p w14:paraId="52A66F75" w14:textId="77777777" w:rsidR="00E5674C" w:rsidRPr="00304220" w:rsidRDefault="00E5674C" w:rsidP="00304220">
    <w:pPr>
      <w:pStyle w:val="Footer"/>
    </w:pPr>
    <w:r>
      <w:t xml:space="preserve">Policy Document Name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p w14:paraId="560EBF3C" w14:textId="77777777" w:rsidR="00E5674C" w:rsidRDefault="00E5674C"/>
  <w:p w14:paraId="0ECB3193" w14:textId="77777777" w:rsidR="00E5674C" w:rsidRDefault="00E567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783"/>
      <w:gridCol w:w="2506"/>
      <w:gridCol w:w="3240"/>
    </w:tblGrid>
    <w:tr w:rsidR="00570D68" w14:paraId="4E521154" w14:textId="77777777" w:rsidTr="00B53959">
      <w:trPr>
        <w:trHeight w:val="305"/>
      </w:trPr>
      <w:tc>
        <w:tcPr>
          <w:tcW w:w="2070" w:type="pct"/>
          <w:gridSpan w:val="2"/>
          <w:vAlign w:val="center"/>
        </w:tcPr>
        <w:p w14:paraId="526E42CD" w14:textId="77777777" w:rsidR="00570D68" w:rsidRDefault="00570D68" w:rsidP="00B53959">
          <w:pPr>
            <w:pStyle w:val="Footer"/>
            <w:spacing w:before="20" w:after="20"/>
          </w:pPr>
          <w:sdt>
            <w:sdtPr>
              <w:alias w:val="Title"/>
              <w:tag w:val=""/>
              <w:id w:val="-271714620"/>
              <w:placeholder>
                <w:docPart w:val="116AB4620B4E4A9BB94F97C9297659EB"/>
              </w:placeholder>
              <w:dataBinding w:prefixMappings="xmlns:ns0='http://purl.org/dc/elements/1.1/' xmlns:ns1='http://schemas.openxmlformats.org/package/2006/metadata/core-properties' " w:xpath="/ns1:coreProperties[1]/ns0:title[1]" w:storeItemID="{6C3C8BC8-F283-45AE-878A-BAB7291924A1}"/>
              <w:text/>
            </w:sdtPr>
            <w:sdtContent>
              <w:r>
                <w:t>Procedure and Support Document - Landscape.docx</w:t>
              </w:r>
            </w:sdtContent>
          </w:sdt>
          <w:r>
            <w:fldChar w:fldCharType="begin"/>
          </w:r>
          <w:r>
            <w:instrText xml:space="preserve"> FILENAME   \* MERGEFORMAT </w:instrText>
          </w:r>
          <w:r>
            <w:fldChar w:fldCharType="separate"/>
          </w:r>
          <w:r>
            <w:rPr>
              <w:noProof/>
            </w:rPr>
            <w:fldChar w:fldCharType="end"/>
          </w:r>
        </w:p>
      </w:tc>
      <w:tc>
        <w:tcPr>
          <w:tcW w:w="2929" w:type="pct"/>
          <w:gridSpan w:val="2"/>
          <w:vAlign w:val="center"/>
        </w:tcPr>
        <w:p w14:paraId="6B05887D" w14:textId="77777777" w:rsidR="00570D68" w:rsidRDefault="00570D68" w:rsidP="00B53959">
          <w:pPr>
            <w:pStyle w:val="Footer"/>
            <w:tabs>
              <w:tab w:val="clear" w:pos="4153"/>
              <w:tab w:val="clear" w:pos="8306"/>
            </w:tabs>
            <w:spacing w:before="20" w:after="20"/>
            <w:jc w:val="right"/>
          </w:pPr>
          <w:r>
            <w:t xml:space="preserve">Approved By: </w:t>
          </w:r>
          <w:sdt>
            <w:sdtPr>
              <w:alias w:val="Approved By Names"/>
              <w:tag w:val="DMS_ApprovedByNames"/>
              <w:id w:val="705993028"/>
              <w:placeholder>
                <w:docPart w:val="F17B863F992946FBA7AE5280F694AF19"/>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ByNames[1]" w:storeItemID="{A77D0B0E-3408-4815-823D-B93D3CD742C8}"/>
              <w:text w:multiLine="1"/>
            </w:sdtPr>
            <w:sdtContent>
              <w:r>
                <w:t>Greg Reynolds</w:t>
              </w:r>
            </w:sdtContent>
          </w:sdt>
        </w:p>
      </w:tc>
    </w:tr>
    <w:tr w:rsidR="00570D68" w14:paraId="49D6970B" w14:textId="77777777" w:rsidTr="00B53959">
      <w:trPr>
        <w:trHeight w:val="292"/>
      </w:trPr>
      <w:sdt>
        <w:sdtPr>
          <w:alias w:val="Document ID Value"/>
          <w:tag w:val="_dlc_DocId"/>
          <w:id w:val="441188074"/>
          <w:lock w:val="contentLocked"/>
          <w:placeholder>
            <w:docPart w:val="ECC39532F2104012A6313646DF96A94F"/>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_dlc_DocId[1]" w:storeItemID="{A77D0B0E-3408-4815-823D-B93D3CD742C8}"/>
          <w:text/>
        </w:sdtPr>
        <w:sdtContent>
          <w:tc>
            <w:tcPr>
              <w:tcW w:w="1671" w:type="pct"/>
              <w:vAlign w:val="center"/>
            </w:tcPr>
            <w:p w14:paraId="3D6FAF57" w14:textId="77777777" w:rsidR="00570D68" w:rsidRDefault="00570D68" w:rsidP="00B53959">
              <w:pPr>
                <w:pStyle w:val="Footer"/>
                <w:spacing w:before="20" w:after="20"/>
              </w:pPr>
              <w:r>
                <w:t>POLICY-699020591-14743</w:t>
              </w:r>
            </w:p>
          </w:tc>
        </w:sdtContent>
      </w:sdt>
      <w:tc>
        <w:tcPr>
          <w:tcW w:w="1677" w:type="pct"/>
          <w:gridSpan w:val="2"/>
          <w:vAlign w:val="center"/>
        </w:tcPr>
        <w:p w14:paraId="00A65EB2" w14:textId="77777777" w:rsidR="00570D68" w:rsidRDefault="00570D68" w:rsidP="00B53959">
          <w:pPr>
            <w:pStyle w:val="Footer"/>
            <w:spacing w:before="20" w:after="20"/>
            <w:jc w:val="center"/>
          </w:pPr>
          <w:r>
            <w:t xml:space="preserve">Version: </w:t>
          </w:r>
          <w:sdt>
            <w:sdtPr>
              <w:alias w:val="Version Number"/>
              <w:tag w:val="DMS_VersionNumber"/>
              <w:id w:val="-684282896"/>
              <w:placeholder>
                <w:docPart w:val="BC752C1D673D469280C4DCED7BFB3CCC"/>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VersionNumber[1]" w:storeItemID="{A77D0B0E-3408-4815-823D-B93D3CD742C8}"/>
              <w:text/>
            </w:sdtPr>
            <w:sdtContent>
              <w:r>
                <w:t>1.0</w:t>
              </w:r>
            </w:sdtContent>
          </w:sdt>
        </w:p>
      </w:tc>
      <w:tc>
        <w:tcPr>
          <w:tcW w:w="1652" w:type="pct"/>
          <w:vAlign w:val="center"/>
        </w:tcPr>
        <w:p w14:paraId="098B8E16" w14:textId="77777777" w:rsidR="00570D68" w:rsidRDefault="00570D68" w:rsidP="00B53959">
          <w:pPr>
            <w:pStyle w:val="Footer"/>
            <w:spacing w:before="20" w:after="20"/>
            <w:jc w:val="right"/>
          </w:pPr>
          <w:r>
            <w:t xml:space="preserve">Approved: </w:t>
          </w:r>
          <w:sdt>
            <w:sdtPr>
              <w:alias w:val="Approved Date"/>
              <w:tag w:val="DMS_ApprovedDate"/>
              <w:id w:val="1807819544"/>
              <w:placeholder>
                <w:docPart w:val="6715C414BE514310918F08B16D0A4DC6"/>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Date[1]" w:storeItemID="{A77D0B0E-3408-4815-823D-B93D3CD742C8}"/>
              <w:date w:fullDate="2023-06-19T15:19:00Z">
                <w:dateFormat w:val="d/MM/yyyy"/>
                <w:lid w:val="en-AU"/>
                <w:storeMappedDataAs w:val="dateTime"/>
                <w:calendar w:val="gregorian"/>
              </w:date>
            </w:sdtPr>
            <w:sdtContent>
              <w:r>
                <w:t>19/06/2023</w:t>
              </w:r>
            </w:sdtContent>
          </w:sdt>
        </w:p>
      </w:tc>
    </w:tr>
    <w:tr w:rsidR="00570D68" w14:paraId="25B16BFC" w14:textId="77777777" w:rsidTr="00B53959">
      <w:trPr>
        <w:trHeight w:val="417"/>
      </w:trPr>
      <w:tc>
        <w:tcPr>
          <w:tcW w:w="4999" w:type="pct"/>
          <w:gridSpan w:val="4"/>
          <w:vAlign w:val="center"/>
        </w:tcPr>
        <w:p w14:paraId="486D570D" w14:textId="77777777" w:rsidR="00570D68" w:rsidRDefault="00570D68" w:rsidP="00B53959">
          <w:pPr>
            <w:pStyle w:val="Footer"/>
            <w:tabs>
              <w:tab w:val="clear" w:pos="4153"/>
              <w:tab w:val="center" w:pos="2956"/>
            </w:tabs>
            <w:spacing w:before="120" w:after="20"/>
            <w:ind w:right="-74"/>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2288695B" w14:textId="77777777" w:rsidR="00570D68" w:rsidRPr="00EF6C66" w:rsidRDefault="00570D68" w:rsidP="00EF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ED6A" w14:textId="77777777" w:rsidR="00495A86" w:rsidRDefault="00495A86">
      <w:r>
        <w:separator/>
      </w:r>
    </w:p>
    <w:p w14:paraId="23CABBCC" w14:textId="77777777" w:rsidR="00495A86" w:rsidRDefault="00495A86"/>
  </w:footnote>
  <w:footnote w:type="continuationSeparator" w:id="0">
    <w:p w14:paraId="3634B80A" w14:textId="77777777" w:rsidR="00495A86" w:rsidRDefault="00495A86">
      <w:r>
        <w:continuationSeparator/>
      </w:r>
    </w:p>
    <w:p w14:paraId="1F851933" w14:textId="77777777" w:rsidR="00495A86" w:rsidRDefault="00495A86"/>
  </w:footnote>
  <w:footnote w:id="1">
    <w:p w14:paraId="08B07EB1" w14:textId="77777777" w:rsidR="00E5674C" w:rsidRDefault="00E5674C" w:rsidP="00E5674C">
      <w:pPr>
        <w:pStyle w:val="FootnoteText"/>
      </w:pPr>
      <w:r>
        <w:rPr>
          <w:rStyle w:val="FootnoteReference"/>
        </w:rPr>
        <w:footnoteRef/>
      </w:r>
      <w:r>
        <w:t xml:space="preserve"> </w:t>
      </w:r>
      <w:r w:rsidRPr="00142CBD">
        <w:t>NDIS Quality and Safeguards Commission, 2019. Positive behaviour support capability framework: For NDIS providers and behaviour support practitioners. Penrith, Australia: NDIS Quality and Safeguards Commission</w:t>
      </w:r>
    </w:p>
  </w:footnote>
  <w:footnote w:id="2">
    <w:p w14:paraId="75F8F4AF" w14:textId="77777777" w:rsidR="00E5674C" w:rsidRDefault="00E5674C" w:rsidP="00E5674C">
      <w:pPr>
        <w:pStyle w:val="FootnoteText"/>
      </w:pPr>
      <w:r>
        <w:rPr>
          <w:rStyle w:val="FootnoteReference"/>
        </w:rPr>
        <w:footnoteRef/>
      </w:r>
      <w:r>
        <w:t xml:space="preserve"> The National BIS Team is committed to ensuring appropriate supervision is provided to all practitioners. The National BIS Team is currently supporting </w:t>
      </w:r>
      <w:proofErr w:type="gramStart"/>
      <w:r>
        <w:t>a number of</w:t>
      </w:r>
      <w:proofErr w:type="gramEnd"/>
      <w:r>
        <w:t xml:space="preserve"> proficient practitioners through to advanced status to ensure</w:t>
      </w:r>
      <w:r>
        <w:rPr>
          <w:szCs w:val="22"/>
        </w:rPr>
        <w:t xml:space="preserve"> all</w:t>
      </w:r>
      <w:r w:rsidRPr="002B1D2F">
        <w:rPr>
          <w:szCs w:val="22"/>
        </w:rPr>
        <w:t xml:space="preserve"> proficient practitioner</w:t>
      </w:r>
      <w:r>
        <w:rPr>
          <w:szCs w:val="22"/>
        </w:rPr>
        <w:t>s can</w:t>
      </w:r>
      <w:r w:rsidRPr="002B1D2F">
        <w:rPr>
          <w:szCs w:val="22"/>
        </w:rPr>
        <w:t xml:space="preserve"> access supervision</w:t>
      </w:r>
      <w:r>
        <w:rPr>
          <w:szCs w:val="22"/>
        </w:rPr>
        <w:t xml:space="preserve"> </w:t>
      </w:r>
      <w:r w:rsidRPr="00ED7F03">
        <w:rPr>
          <w:szCs w:val="22"/>
        </w:rPr>
        <w:t>from an advanced</w:t>
      </w:r>
      <w:r>
        <w:rPr>
          <w:szCs w:val="22"/>
        </w:rPr>
        <w:t>/</w:t>
      </w:r>
      <w:r w:rsidRPr="00ED7F03">
        <w:rPr>
          <w:szCs w:val="22"/>
        </w:rPr>
        <w:t>specialist practitioner</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4DCC" w14:textId="77777777" w:rsidR="00D83B06" w:rsidRPr="00750C97" w:rsidRDefault="00D83B06" w:rsidP="00D83B06">
    <w:pPr>
      <w:spacing w:after="0"/>
      <w:ind w:left="2268" w:right="113"/>
      <w:rPr>
        <w:sz w:val="32"/>
        <w:szCs w:val="32"/>
      </w:rPr>
    </w:pPr>
    <w:r>
      <w:rPr>
        <w:noProof/>
      </w:rPr>
      <w:drawing>
        <wp:anchor distT="0" distB="0" distL="114300" distR="114300" simplePos="0" relativeHeight="251669504" behindDoc="1" locked="0" layoutInCell="1" allowOverlap="1" wp14:anchorId="0404925C" wp14:editId="3E6F81A7">
          <wp:simplePos x="0" y="0"/>
          <wp:positionH relativeFrom="margin">
            <wp:align>right</wp:align>
          </wp:positionH>
          <wp:positionV relativeFrom="paragraph">
            <wp:posOffset>-107950</wp:posOffset>
          </wp:positionV>
          <wp:extent cx="2654300" cy="749300"/>
          <wp:effectExtent l="0" t="0" r="0" b="0"/>
          <wp:wrapSquare wrapText="bothSides"/>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654300" cy="749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C25B7">
      <w:rPr>
        <w:noProof/>
        <w:color w:val="3C853F"/>
      </w:rPr>
      <mc:AlternateContent>
        <mc:Choice Requires="wps">
          <w:drawing>
            <wp:anchor distT="0" distB="0" distL="114300" distR="114300" simplePos="0" relativeHeight="251667456" behindDoc="0" locked="0" layoutInCell="1" allowOverlap="1" wp14:anchorId="56CDC047" wp14:editId="2E56511D">
              <wp:simplePos x="0" y="0"/>
              <wp:positionH relativeFrom="column">
                <wp:posOffset>-982483</wp:posOffset>
              </wp:positionH>
              <wp:positionV relativeFrom="paragraph">
                <wp:posOffset>-479508</wp:posOffset>
              </wp:positionV>
              <wp:extent cx="11251096" cy="182880"/>
              <wp:effectExtent l="0" t="0" r="7620" b="762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51096" cy="182880"/>
                      </a:xfrm>
                      <a:prstGeom prst="rect">
                        <a:avLst/>
                      </a:prstGeom>
                      <a:solidFill>
                        <a:srgbClr val="043E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93952" id="Rectangle 12" o:spid="_x0000_s1026" alt="&quot;&quot;" style="position:absolute;margin-left:-77.35pt;margin-top:-37.75pt;width:885.9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" fillcolor="#043e3e" stroked="f" strokeweight="2pt"/>
          </w:pict>
        </mc:Fallback>
      </mc:AlternateContent>
    </w:r>
    <w:r w:rsidRPr="007C25B7">
      <w:rPr>
        <w:noProof/>
        <w:color w:val="3C853F"/>
        <w:sz w:val="32"/>
        <w:szCs w:val="32"/>
      </w:rPr>
      <w:drawing>
        <wp:anchor distT="0" distB="0" distL="114300" distR="114300" simplePos="0" relativeHeight="251668480" behindDoc="1" locked="0" layoutInCell="1" allowOverlap="1" wp14:anchorId="40729FE6" wp14:editId="086D16A5">
          <wp:simplePos x="0" y="0"/>
          <wp:positionH relativeFrom="margin">
            <wp:align>left</wp:align>
          </wp:positionH>
          <wp:positionV relativeFrom="paragraph">
            <wp:posOffset>8255</wp:posOffset>
          </wp:positionV>
          <wp:extent cx="962964" cy="602383"/>
          <wp:effectExtent l="0" t="0" r="8890" b="7620"/>
          <wp:wrapNone/>
          <wp:docPr id="35" name="Picture 35" descr="Life Without Barriers logo in Corporat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fe Without Barriers logo in Corporate Green"/>
                  <pic:cNvPicPr/>
                </pic:nvPicPr>
                <pic:blipFill>
                  <a:blip r:embed="rId2">
                    <a:extLst>
                      <a:ext uri="{28A0092B-C50C-407E-A947-70E740481C1C}">
                        <a14:useLocalDpi xmlns:a14="http://schemas.microsoft.com/office/drawing/2010/main" val="0"/>
                      </a:ext>
                    </a:extLst>
                  </a:blip>
                  <a:stretch>
                    <a:fillRect/>
                  </a:stretch>
                </pic:blipFill>
                <pic:spPr>
                  <a:xfrm>
                    <a:off x="0" y="0"/>
                    <a:ext cx="962964" cy="602383"/>
                  </a:xfrm>
                  <a:prstGeom prst="rect">
                    <a:avLst/>
                  </a:prstGeom>
                </pic:spPr>
              </pic:pic>
            </a:graphicData>
          </a:graphic>
          <wp14:sizeRelH relativeFrom="page">
            <wp14:pctWidth>0</wp14:pctWidth>
          </wp14:sizeRelH>
          <wp14:sizeRelV relativeFrom="page">
            <wp14:pctHeight>0</wp14:pctHeight>
          </wp14:sizeRelV>
        </wp:anchor>
      </w:drawing>
    </w:r>
    <w:r>
      <w:rPr>
        <w:color w:val="3C853F"/>
        <w:sz w:val="32"/>
        <w:szCs w:val="32"/>
      </w:rPr>
      <w:t>National BIS Team Supervision Framework</w:t>
    </w:r>
    <w:r w:rsidRPr="009F3544">
      <w:rPr>
        <w:sz w:val="32"/>
        <w:szCs w:val="32"/>
      </w:rPr>
      <w:br/>
    </w:r>
    <w:r>
      <w:t>Procedure</w:t>
    </w:r>
  </w:p>
  <w:p w14:paraId="5FE79AC2" w14:textId="6B3C7D8C" w:rsidR="00E5674C" w:rsidRPr="00D83B06" w:rsidRDefault="00E5674C" w:rsidP="00D8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E5674C" w14:paraId="6577BF94" w14:textId="77777777" w:rsidTr="00140BBA">
      <w:tc>
        <w:tcPr>
          <w:tcW w:w="4819" w:type="dxa"/>
        </w:tcPr>
        <w:p w14:paraId="0BD01C12" w14:textId="77777777" w:rsidR="00E5674C" w:rsidRPr="00304220" w:rsidRDefault="00E5674C" w:rsidP="00304220">
          <w:pPr>
            <w:pStyle w:val="Header"/>
            <w:spacing w:before="240"/>
            <w:rPr>
              <w:sz w:val="40"/>
              <w:szCs w:val="40"/>
            </w:rPr>
          </w:pPr>
          <w:r w:rsidRPr="00304220">
            <w:rPr>
              <w:sz w:val="40"/>
              <w:szCs w:val="40"/>
            </w:rPr>
            <w:t>FORM TITLE</w:t>
          </w:r>
        </w:p>
        <w:p w14:paraId="49D19BE8" w14:textId="77777777" w:rsidR="00E5674C" w:rsidRDefault="00E5674C" w:rsidP="00304220">
          <w:pPr>
            <w:pStyle w:val="Header"/>
            <w:rPr>
              <w:szCs w:val="28"/>
            </w:rPr>
          </w:pPr>
          <w:r w:rsidRPr="00304220">
            <w:rPr>
              <w:szCs w:val="28"/>
            </w:rPr>
            <w:t>TITLE SUBHEADER</w:t>
          </w:r>
        </w:p>
      </w:tc>
      <w:tc>
        <w:tcPr>
          <w:tcW w:w="4819" w:type="dxa"/>
        </w:tcPr>
        <w:p w14:paraId="0956E40F" w14:textId="77777777" w:rsidR="00E5674C" w:rsidRDefault="00E5674C" w:rsidP="00304220">
          <w:pPr>
            <w:pStyle w:val="Header"/>
            <w:jc w:val="right"/>
            <w:rPr>
              <w:szCs w:val="28"/>
            </w:rPr>
          </w:pPr>
          <w:r w:rsidRPr="00304220">
            <w:rPr>
              <w:noProof/>
              <w:szCs w:val="28"/>
              <w:lang w:eastAsia="en-AU"/>
            </w:rPr>
            <w:drawing>
              <wp:inline distT="0" distB="0" distL="0" distR="0" wp14:anchorId="44B0F720" wp14:editId="5405523A">
                <wp:extent cx="2537460" cy="7391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rotWithShape="1">
                        <a:blip r:embed="rId1" cstate="print">
                          <a:extLst>
                            <a:ext uri="{28A0092B-C50C-407E-A947-70E740481C1C}">
                              <a14:useLocalDpi xmlns:a14="http://schemas.microsoft.com/office/drawing/2010/main" val="0"/>
                            </a:ext>
                          </a:extLst>
                        </a:blip>
                        <a:srcRect l="2299" t="5000" r="1968" b="34374"/>
                        <a:stretch/>
                      </pic:blipFill>
                      <pic:spPr bwMode="auto">
                        <a:xfrm>
                          <a:off x="0" y="0"/>
                          <a:ext cx="2539959" cy="7398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FD9072" w14:textId="77777777" w:rsidR="00E5674C" w:rsidRPr="00304220" w:rsidRDefault="00E5674C" w:rsidP="00304220">
    <w:pPr>
      <w:spacing w:before="0"/>
    </w:pPr>
  </w:p>
  <w:p w14:paraId="439B2CAC" w14:textId="77777777" w:rsidR="00E5674C" w:rsidRDefault="00E5674C"/>
  <w:p w14:paraId="330D925C" w14:textId="77777777" w:rsidR="00E5674C" w:rsidRDefault="00E567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663F" w14:textId="4EA265DC" w:rsidR="004E6053" w:rsidRPr="00750C97" w:rsidRDefault="004E6053" w:rsidP="00D83B06">
    <w:pPr>
      <w:spacing w:after="0"/>
      <w:ind w:left="2268" w:right="113"/>
      <w:rPr>
        <w:sz w:val="32"/>
        <w:szCs w:val="32"/>
      </w:rPr>
    </w:pPr>
    <w:r w:rsidRPr="007C25B7">
      <w:rPr>
        <w:noProof/>
        <w:color w:val="3C853F"/>
      </w:rPr>
      <mc:AlternateContent>
        <mc:Choice Requires="wps">
          <w:drawing>
            <wp:anchor distT="0" distB="0" distL="114300" distR="114300" simplePos="0" relativeHeight="251671552" behindDoc="0" locked="0" layoutInCell="1" allowOverlap="1" wp14:anchorId="3F97E3A4" wp14:editId="5843F8CC">
              <wp:simplePos x="0" y="0"/>
              <wp:positionH relativeFrom="column">
                <wp:posOffset>-982345</wp:posOffset>
              </wp:positionH>
              <wp:positionV relativeFrom="paragraph">
                <wp:posOffset>-428625</wp:posOffset>
              </wp:positionV>
              <wp:extent cx="11251096" cy="182880"/>
              <wp:effectExtent l="0" t="0" r="7620" b="762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51096" cy="182880"/>
                      </a:xfrm>
                      <a:prstGeom prst="rect">
                        <a:avLst/>
                      </a:prstGeom>
                      <a:solidFill>
                        <a:srgbClr val="043E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CFEB0" id="Rectangle 37" o:spid="_x0000_s1026" alt="&quot;&quot;" style="position:absolute;margin-left:-77.35pt;margin-top:-33.75pt;width:885.9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" fillcolor="#043e3e" stroked="f" strokeweight="2pt"/>
          </w:pict>
        </mc:Fallback>
      </mc:AlternateContent>
    </w:r>
    <w:r>
      <w:rPr>
        <w:noProof/>
      </w:rPr>
      <w:drawing>
        <wp:anchor distT="0" distB="0" distL="114300" distR="114300" simplePos="0" relativeHeight="251673600" behindDoc="1" locked="0" layoutInCell="1" allowOverlap="1" wp14:anchorId="0BC72CEC" wp14:editId="4FC8A84A">
          <wp:simplePos x="0" y="0"/>
          <wp:positionH relativeFrom="margin">
            <wp:posOffset>4499610</wp:posOffset>
          </wp:positionH>
          <wp:positionV relativeFrom="paragraph">
            <wp:posOffset>146050</wp:posOffset>
          </wp:positionV>
          <wp:extent cx="1979295" cy="558800"/>
          <wp:effectExtent l="0" t="0" r="1905" b="0"/>
          <wp:wrapSquare wrapText="bothSides"/>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979295"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25B7">
      <w:rPr>
        <w:noProof/>
        <w:color w:val="3C853F"/>
        <w:sz w:val="32"/>
        <w:szCs w:val="32"/>
      </w:rPr>
      <w:drawing>
        <wp:anchor distT="0" distB="0" distL="114300" distR="114300" simplePos="0" relativeHeight="251672576" behindDoc="1" locked="0" layoutInCell="1" allowOverlap="1" wp14:anchorId="7109CD94" wp14:editId="3B666EFB">
          <wp:simplePos x="0" y="0"/>
          <wp:positionH relativeFrom="margin">
            <wp:posOffset>0</wp:posOffset>
          </wp:positionH>
          <wp:positionV relativeFrom="paragraph">
            <wp:posOffset>90805</wp:posOffset>
          </wp:positionV>
          <wp:extent cx="962660" cy="601980"/>
          <wp:effectExtent l="0" t="0" r="8890" b="7620"/>
          <wp:wrapNone/>
          <wp:docPr id="43" name="Picture 43" descr="Life Without Barriers logo in Corporat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fe Without Barriers logo in Corporate Green"/>
                  <pic:cNvPicPr/>
                </pic:nvPicPr>
                <pic:blipFill>
                  <a:blip r:embed="rId2">
                    <a:extLst>
                      <a:ext uri="{28A0092B-C50C-407E-A947-70E740481C1C}">
                        <a14:useLocalDpi xmlns:a14="http://schemas.microsoft.com/office/drawing/2010/main" val="0"/>
                      </a:ext>
                    </a:extLst>
                  </a:blip>
                  <a:stretch>
                    <a:fillRect/>
                  </a:stretch>
                </pic:blipFill>
                <pic:spPr>
                  <a:xfrm>
                    <a:off x="0" y="0"/>
                    <a:ext cx="962660" cy="601980"/>
                  </a:xfrm>
                  <a:prstGeom prst="rect">
                    <a:avLst/>
                  </a:prstGeom>
                </pic:spPr>
              </pic:pic>
            </a:graphicData>
          </a:graphic>
          <wp14:sizeRelH relativeFrom="page">
            <wp14:pctWidth>0</wp14:pctWidth>
          </wp14:sizeRelH>
          <wp14:sizeRelV relativeFrom="page">
            <wp14:pctHeight>0</wp14:pctHeight>
          </wp14:sizeRelV>
        </wp:anchor>
      </w:drawing>
    </w:r>
    <w:r>
      <w:rPr>
        <w:color w:val="3C853F"/>
        <w:sz w:val="32"/>
        <w:szCs w:val="32"/>
      </w:rPr>
      <w:t>National BIS Team Supervision Framework</w:t>
    </w:r>
    <w:r w:rsidRPr="009F3544">
      <w:rPr>
        <w:sz w:val="32"/>
        <w:szCs w:val="32"/>
      </w:rPr>
      <w:br/>
    </w:r>
    <w:r>
      <w:t>Procedure</w:t>
    </w:r>
  </w:p>
  <w:p w14:paraId="434D6923" w14:textId="77777777" w:rsidR="004E6053" w:rsidRPr="00D83B06" w:rsidRDefault="004E6053" w:rsidP="00D8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6" type="#_x0000_t75" style="width:86pt;height:86pt" o:bullet="t">
        <v:imagedata r:id="rId1" o:title="Cursor2"/>
      </v:shape>
    </w:pict>
  </w:numPicBullet>
  <w:numPicBullet w:numPicBulletId="1">
    <w:pict>
      <v:shape id="_x0000_i1457" type="#_x0000_t75" style="width:86pt;height:86pt" o:bullet="t">
        <v:imagedata r:id="rId2" o:title="INFO"/>
      </v:shape>
    </w:pict>
  </w:numPicBullet>
  <w:abstractNum w:abstractNumId="0" w15:restartNumberingAfterBreak="0">
    <w:nsid w:val="FFFFFF80"/>
    <w:multiLevelType w:val="singleLevel"/>
    <w:tmpl w:val="6732728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B8D4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1CC5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485FD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466943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CC1ACF"/>
    <w:multiLevelType w:val="hybridMultilevel"/>
    <w:tmpl w:val="5B986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109E0"/>
    <w:multiLevelType w:val="hybridMultilevel"/>
    <w:tmpl w:val="2BE66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4C4AB6"/>
    <w:multiLevelType w:val="hybridMultilevel"/>
    <w:tmpl w:val="0F7C4E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0DA3709"/>
    <w:multiLevelType w:val="hybridMultilevel"/>
    <w:tmpl w:val="99F27A1A"/>
    <w:lvl w:ilvl="0" w:tplc="DD8CD0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B1BE6"/>
    <w:multiLevelType w:val="multilevel"/>
    <w:tmpl w:val="E3F8477A"/>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495" w:hanging="335"/>
      </w:pPr>
      <w:rPr>
        <w:rFonts w:ascii="Symbol" w:hAnsi="Symbo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4" w15:restartNumberingAfterBreak="0">
    <w:nsid w:val="4CA940DC"/>
    <w:multiLevelType w:val="multilevel"/>
    <w:tmpl w:val="E2A8D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3203721"/>
    <w:multiLevelType w:val="hybridMultilevel"/>
    <w:tmpl w:val="38103348"/>
    <w:lvl w:ilvl="0" w:tplc="EDC405EE">
      <w:start w:val="1"/>
      <w:numFmt w:val="bullet"/>
      <w:lvlText w:val=""/>
      <w:lvlJc w:val="left"/>
      <w:pPr>
        <w:tabs>
          <w:tab w:val="num" w:pos="680"/>
        </w:tabs>
        <w:ind w:left="680" w:hanging="340"/>
      </w:pPr>
      <w:rPr>
        <w:rFonts w:ascii="Wingdings" w:hAnsi="Wingdings" w:hint="default"/>
        <w:b w:val="0"/>
        <w:i w:val="0"/>
        <w:caps w:val="0"/>
        <w:strike w:val="0"/>
        <w:dstrike w:val="0"/>
        <w:outline w:val="0"/>
        <w:shadow w:val="0"/>
        <w:emboss w:val="0"/>
        <w:imprint w:val="0"/>
        <w:vanish w:val="0"/>
        <w:color w:val="auto"/>
        <w:szCs w:val="24"/>
        <w:vertAlign w:val="baseline"/>
      </w:rPr>
    </w:lvl>
    <w:lvl w:ilvl="1" w:tplc="0C090003" w:tentative="1">
      <w:start w:val="1"/>
      <w:numFmt w:val="bullet"/>
      <w:lvlText w:val="o"/>
      <w:lvlJc w:val="left"/>
      <w:pPr>
        <w:tabs>
          <w:tab w:val="num" w:pos="362"/>
        </w:tabs>
        <w:ind w:left="362" w:hanging="360"/>
      </w:pPr>
      <w:rPr>
        <w:rFonts w:ascii="Courier New" w:hAnsi="Courier New" w:cs="Symbol" w:hint="default"/>
      </w:rPr>
    </w:lvl>
    <w:lvl w:ilvl="2" w:tplc="0C090005" w:tentative="1">
      <w:start w:val="1"/>
      <w:numFmt w:val="bullet"/>
      <w:lvlText w:val=""/>
      <w:lvlJc w:val="left"/>
      <w:pPr>
        <w:tabs>
          <w:tab w:val="num" w:pos="1082"/>
        </w:tabs>
        <w:ind w:left="1082" w:hanging="360"/>
      </w:pPr>
      <w:rPr>
        <w:rFonts w:ascii="Wingdings" w:hAnsi="Wingdings" w:hint="default"/>
      </w:rPr>
    </w:lvl>
    <w:lvl w:ilvl="3" w:tplc="0C090001" w:tentative="1">
      <w:start w:val="1"/>
      <w:numFmt w:val="bullet"/>
      <w:lvlText w:val=""/>
      <w:lvlJc w:val="left"/>
      <w:pPr>
        <w:tabs>
          <w:tab w:val="num" w:pos="1802"/>
        </w:tabs>
        <w:ind w:left="1802" w:hanging="360"/>
      </w:pPr>
      <w:rPr>
        <w:rFonts w:ascii="Symbol" w:hAnsi="Symbol" w:hint="default"/>
      </w:rPr>
    </w:lvl>
    <w:lvl w:ilvl="4" w:tplc="0C090003" w:tentative="1">
      <w:start w:val="1"/>
      <w:numFmt w:val="bullet"/>
      <w:lvlText w:val="o"/>
      <w:lvlJc w:val="left"/>
      <w:pPr>
        <w:tabs>
          <w:tab w:val="num" w:pos="2522"/>
        </w:tabs>
        <w:ind w:left="2522" w:hanging="360"/>
      </w:pPr>
      <w:rPr>
        <w:rFonts w:ascii="Courier New" w:hAnsi="Courier New" w:cs="Symbol" w:hint="default"/>
      </w:rPr>
    </w:lvl>
    <w:lvl w:ilvl="5" w:tplc="0C090005" w:tentative="1">
      <w:start w:val="1"/>
      <w:numFmt w:val="bullet"/>
      <w:lvlText w:val=""/>
      <w:lvlJc w:val="left"/>
      <w:pPr>
        <w:tabs>
          <w:tab w:val="num" w:pos="3242"/>
        </w:tabs>
        <w:ind w:left="3242" w:hanging="360"/>
      </w:pPr>
      <w:rPr>
        <w:rFonts w:ascii="Wingdings" w:hAnsi="Wingdings" w:hint="default"/>
      </w:rPr>
    </w:lvl>
    <w:lvl w:ilvl="6" w:tplc="0C090001" w:tentative="1">
      <w:start w:val="1"/>
      <w:numFmt w:val="bullet"/>
      <w:lvlText w:val=""/>
      <w:lvlJc w:val="left"/>
      <w:pPr>
        <w:tabs>
          <w:tab w:val="num" w:pos="3962"/>
        </w:tabs>
        <w:ind w:left="3962" w:hanging="360"/>
      </w:pPr>
      <w:rPr>
        <w:rFonts w:ascii="Symbol" w:hAnsi="Symbol" w:hint="default"/>
      </w:rPr>
    </w:lvl>
    <w:lvl w:ilvl="7" w:tplc="0C090003" w:tentative="1">
      <w:start w:val="1"/>
      <w:numFmt w:val="bullet"/>
      <w:lvlText w:val="o"/>
      <w:lvlJc w:val="left"/>
      <w:pPr>
        <w:tabs>
          <w:tab w:val="num" w:pos="4682"/>
        </w:tabs>
        <w:ind w:left="4682" w:hanging="360"/>
      </w:pPr>
      <w:rPr>
        <w:rFonts w:ascii="Courier New" w:hAnsi="Courier New" w:cs="Symbol" w:hint="default"/>
      </w:rPr>
    </w:lvl>
    <w:lvl w:ilvl="8" w:tplc="0C090005" w:tentative="1">
      <w:start w:val="1"/>
      <w:numFmt w:val="bullet"/>
      <w:lvlText w:val=""/>
      <w:lvlJc w:val="left"/>
      <w:pPr>
        <w:tabs>
          <w:tab w:val="num" w:pos="5402"/>
        </w:tabs>
        <w:ind w:left="5402" w:hanging="360"/>
      </w:pPr>
      <w:rPr>
        <w:rFonts w:ascii="Wingdings" w:hAnsi="Wingdings" w:hint="default"/>
      </w:rPr>
    </w:lvl>
  </w:abstractNum>
  <w:abstractNum w:abstractNumId="16" w15:restartNumberingAfterBreak="0">
    <w:nsid w:val="57F817F1"/>
    <w:multiLevelType w:val="hybridMultilevel"/>
    <w:tmpl w:val="6910E3EA"/>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56577"/>
    <w:multiLevelType w:val="multilevel"/>
    <w:tmpl w:val="E2A8D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570CA8"/>
    <w:multiLevelType w:val="multilevel"/>
    <w:tmpl w:val="580A0F2E"/>
    <w:lvl w:ilvl="0">
      <w:start w:val="1"/>
      <w:numFmt w:val="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abstractNum w:abstractNumId="20" w15:restartNumberingAfterBreak="0">
    <w:nsid w:val="77F0079A"/>
    <w:multiLevelType w:val="hybridMultilevel"/>
    <w:tmpl w:val="A178E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3219902">
    <w:abstractNumId w:val="5"/>
  </w:num>
  <w:num w:numId="2" w16cid:durableId="502861035">
    <w:abstractNumId w:val="19"/>
  </w:num>
  <w:num w:numId="3" w16cid:durableId="1980650918">
    <w:abstractNumId w:val="7"/>
  </w:num>
  <w:num w:numId="4" w16cid:durableId="478233550">
    <w:abstractNumId w:val="12"/>
  </w:num>
  <w:num w:numId="5" w16cid:durableId="847401154">
    <w:abstractNumId w:val="8"/>
  </w:num>
  <w:num w:numId="6" w16cid:durableId="1499688437">
    <w:abstractNumId w:val="7"/>
  </w:num>
  <w:num w:numId="7" w16cid:durableId="1581216597">
    <w:abstractNumId w:val="12"/>
  </w:num>
  <w:num w:numId="8" w16cid:durableId="1530138773">
    <w:abstractNumId w:val="8"/>
  </w:num>
  <w:num w:numId="9" w16cid:durableId="182674222">
    <w:abstractNumId w:val="19"/>
  </w:num>
  <w:num w:numId="10" w16cid:durableId="445391665">
    <w:abstractNumId w:val="13"/>
  </w:num>
  <w:num w:numId="11" w16cid:durableId="1956331898">
    <w:abstractNumId w:val="3"/>
  </w:num>
  <w:num w:numId="12" w16cid:durableId="519704782">
    <w:abstractNumId w:val="13"/>
  </w:num>
  <w:num w:numId="13" w16cid:durableId="2105028730">
    <w:abstractNumId w:val="2"/>
  </w:num>
  <w:num w:numId="14" w16cid:durableId="135226281">
    <w:abstractNumId w:val="13"/>
  </w:num>
  <w:num w:numId="15" w16cid:durableId="1376351481">
    <w:abstractNumId w:val="1"/>
  </w:num>
  <w:num w:numId="16" w16cid:durableId="897787738">
    <w:abstractNumId w:val="13"/>
  </w:num>
  <w:num w:numId="17" w16cid:durableId="742533210">
    <w:abstractNumId w:val="0"/>
  </w:num>
  <w:num w:numId="18" w16cid:durableId="1440443494">
    <w:abstractNumId w:val="13"/>
  </w:num>
  <w:num w:numId="19" w16cid:durableId="538706052">
    <w:abstractNumId w:val="4"/>
  </w:num>
  <w:num w:numId="20" w16cid:durableId="849685508">
    <w:abstractNumId w:val="4"/>
  </w:num>
  <w:num w:numId="21" w16cid:durableId="930744912">
    <w:abstractNumId w:val="16"/>
  </w:num>
  <w:num w:numId="22" w16cid:durableId="838547521">
    <w:abstractNumId w:val="18"/>
  </w:num>
  <w:num w:numId="23" w16cid:durableId="1215309122">
    <w:abstractNumId w:val="4"/>
    <w:lvlOverride w:ilvl="0">
      <w:startOverride w:val="1"/>
    </w:lvlOverride>
  </w:num>
  <w:num w:numId="24" w16cid:durableId="1636527836">
    <w:abstractNumId w:val="9"/>
  </w:num>
  <w:num w:numId="25" w16cid:durableId="1053651895">
    <w:abstractNumId w:val="4"/>
    <w:lvlOverride w:ilvl="0">
      <w:startOverride w:val="1"/>
    </w:lvlOverride>
  </w:num>
  <w:num w:numId="26" w16cid:durableId="1080104946">
    <w:abstractNumId w:val="20"/>
  </w:num>
  <w:num w:numId="27" w16cid:durableId="1710034043">
    <w:abstractNumId w:val="15"/>
  </w:num>
  <w:num w:numId="28" w16cid:durableId="2139300110">
    <w:abstractNumId w:val="6"/>
  </w:num>
  <w:num w:numId="29" w16cid:durableId="1275939764">
    <w:abstractNumId w:val="14"/>
  </w:num>
  <w:num w:numId="30" w16cid:durableId="203980006">
    <w:abstractNumId w:val="17"/>
  </w:num>
  <w:num w:numId="31" w16cid:durableId="1592160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9164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Anderson">
    <w15:presenceInfo w15:providerId="AD" w15:userId="S::rachael.anderson@lwb.org.au::03a671b8-664e-4503-aafb-e60d1c7268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50">
      <o:colormru v:ext="edit" colors="#960,#442980"/>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LW0NLY0szA3NDFS0lEKTi0uzszPAykwqQUAIRZhvSwAAAA="/>
  </w:docVars>
  <w:rsids>
    <w:rsidRoot w:val="00AA5E63"/>
    <w:rsid w:val="000002D6"/>
    <w:rsid w:val="00006A51"/>
    <w:rsid w:val="000262DF"/>
    <w:rsid w:val="00027BB4"/>
    <w:rsid w:val="00055CB1"/>
    <w:rsid w:val="00057285"/>
    <w:rsid w:val="00064DC3"/>
    <w:rsid w:val="00067206"/>
    <w:rsid w:val="00075AB4"/>
    <w:rsid w:val="00092368"/>
    <w:rsid w:val="000A2929"/>
    <w:rsid w:val="000A3946"/>
    <w:rsid w:val="000A4DD5"/>
    <w:rsid w:val="000B4DBF"/>
    <w:rsid w:val="000C068F"/>
    <w:rsid w:val="000D6FF2"/>
    <w:rsid w:val="000F082E"/>
    <w:rsid w:val="000F12F6"/>
    <w:rsid w:val="000F4BA6"/>
    <w:rsid w:val="00100161"/>
    <w:rsid w:val="001064F2"/>
    <w:rsid w:val="00113261"/>
    <w:rsid w:val="001137FC"/>
    <w:rsid w:val="0011466C"/>
    <w:rsid w:val="00132047"/>
    <w:rsid w:val="00132F2E"/>
    <w:rsid w:val="00140BBA"/>
    <w:rsid w:val="00144F92"/>
    <w:rsid w:val="00192611"/>
    <w:rsid w:val="00192FB7"/>
    <w:rsid w:val="001A4102"/>
    <w:rsid w:val="001B1DD5"/>
    <w:rsid w:val="001C4811"/>
    <w:rsid w:val="001C77C3"/>
    <w:rsid w:val="001E2F20"/>
    <w:rsid w:val="001F6E8E"/>
    <w:rsid w:val="0023174F"/>
    <w:rsid w:val="00240687"/>
    <w:rsid w:val="002551DD"/>
    <w:rsid w:val="002667A3"/>
    <w:rsid w:val="00271FEA"/>
    <w:rsid w:val="00296E98"/>
    <w:rsid w:val="002A737E"/>
    <w:rsid w:val="002B2149"/>
    <w:rsid w:val="002B2984"/>
    <w:rsid w:val="002B6244"/>
    <w:rsid w:val="002B770D"/>
    <w:rsid w:val="002C22BF"/>
    <w:rsid w:val="002C2AE7"/>
    <w:rsid w:val="002C7B3E"/>
    <w:rsid w:val="002F4921"/>
    <w:rsid w:val="002F4C82"/>
    <w:rsid w:val="00304220"/>
    <w:rsid w:val="003345F0"/>
    <w:rsid w:val="00346289"/>
    <w:rsid w:val="0035137E"/>
    <w:rsid w:val="003544F1"/>
    <w:rsid w:val="00355361"/>
    <w:rsid w:val="003601EA"/>
    <w:rsid w:val="003644B7"/>
    <w:rsid w:val="003745C4"/>
    <w:rsid w:val="00384A8E"/>
    <w:rsid w:val="003B3551"/>
    <w:rsid w:val="003B58C1"/>
    <w:rsid w:val="003E169C"/>
    <w:rsid w:val="003E50AF"/>
    <w:rsid w:val="00400174"/>
    <w:rsid w:val="00404D18"/>
    <w:rsid w:val="00424D6C"/>
    <w:rsid w:val="0043310A"/>
    <w:rsid w:val="00455100"/>
    <w:rsid w:val="00456313"/>
    <w:rsid w:val="004629A2"/>
    <w:rsid w:val="00466A3B"/>
    <w:rsid w:val="00495A86"/>
    <w:rsid w:val="004A3244"/>
    <w:rsid w:val="004A34F6"/>
    <w:rsid w:val="004C356E"/>
    <w:rsid w:val="004C48F3"/>
    <w:rsid w:val="004D2EE5"/>
    <w:rsid w:val="004E6053"/>
    <w:rsid w:val="00520E89"/>
    <w:rsid w:val="00526233"/>
    <w:rsid w:val="00526911"/>
    <w:rsid w:val="005361F3"/>
    <w:rsid w:val="00546A57"/>
    <w:rsid w:val="00557487"/>
    <w:rsid w:val="00561362"/>
    <w:rsid w:val="005635EE"/>
    <w:rsid w:val="00570D68"/>
    <w:rsid w:val="00575AD1"/>
    <w:rsid w:val="005833D2"/>
    <w:rsid w:val="0058643A"/>
    <w:rsid w:val="005B6279"/>
    <w:rsid w:val="005D6CE4"/>
    <w:rsid w:val="005D76F3"/>
    <w:rsid w:val="005E628A"/>
    <w:rsid w:val="005F1FC7"/>
    <w:rsid w:val="00620D3F"/>
    <w:rsid w:val="00635079"/>
    <w:rsid w:val="006579D3"/>
    <w:rsid w:val="00676DBE"/>
    <w:rsid w:val="00683412"/>
    <w:rsid w:val="006B5D27"/>
    <w:rsid w:val="006C1501"/>
    <w:rsid w:val="006C1666"/>
    <w:rsid w:val="006F221B"/>
    <w:rsid w:val="007011DF"/>
    <w:rsid w:val="007044D9"/>
    <w:rsid w:val="00716346"/>
    <w:rsid w:val="007256C6"/>
    <w:rsid w:val="007401C4"/>
    <w:rsid w:val="007420A6"/>
    <w:rsid w:val="007472AA"/>
    <w:rsid w:val="00750C97"/>
    <w:rsid w:val="0076054E"/>
    <w:rsid w:val="007724CD"/>
    <w:rsid w:val="00782092"/>
    <w:rsid w:val="007910C2"/>
    <w:rsid w:val="00792D7A"/>
    <w:rsid w:val="007A4DE2"/>
    <w:rsid w:val="007A645A"/>
    <w:rsid w:val="007C03AF"/>
    <w:rsid w:val="007D39EB"/>
    <w:rsid w:val="007D3A7B"/>
    <w:rsid w:val="007D407B"/>
    <w:rsid w:val="007F071B"/>
    <w:rsid w:val="00803957"/>
    <w:rsid w:val="00831F35"/>
    <w:rsid w:val="00833C6B"/>
    <w:rsid w:val="00857CB1"/>
    <w:rsid w:val="008660C3"/>
    <w:rsid w:val="00873C36"/>
    <w:rsid w:val="00873F6E"/>
    <w:rsid w:val="00886746"/>
    <w:rsid w:val="0089421B"/>
    <w:rsid w:val="00896D9C"/>
    <w:rsid w:val="008A542A"/>
    <w:rsid w:val="008B4A86"/>
    <w:rsid w:val="008C0133"/>
    <w:rsid w:val="008C10DD"/>
    <w:rsid w:val="008D19DB"/>
    <w:rsid w:val="008D5B5D"/>
    <w:rsid w:val="008F026A"/>
    <w:rsid w:val="008F51A4"/>
    <w:rsid w:val="008F6B6D"/>
    <w:rsid w:val="00916470"/>
    <w:rsid w:val="00923476"/>
    <w:rsid w:val="00926A62"/>
    <w:rsid w:val="00937AEE"/>
    <w:rsid w:val="00956D6D"/>
    <w:rsid w:val="00963B79"/>
    <w:rsid w:val="009659A7"/>
    <w:rsid w:val="00965B7E"/>
    <w:rsid w:val="00972A76"/>
    <w:rsid w:val="00974F64"/>
    <w:rsid w:val="00976B65"/>
    <w:rsid w:val="009979FD"/>
    <w:rsid w:val="009B31F7"/>
    <w:rsid w:val="009D4BC5"/>
    <w:rsid w:val="009D6FFC"/>
    <w:rsid w:val="009F5190"/>
    <w:rsid w:val="009F7DB9"/>
    <w:rsid w:val="00A11F2A"/>
    <w:rsid w:val="00A13C6F"/>
    <w:rsid w:val="00A20BBE"/>
    <w:rsid w:val="00A238A9"/>
    <w:rsid w:val="00A24C9F"/>
    <w:rsid w:val="00A326EA"/>
    <w:rsid w:val="00A3286C"/>
    <w:rsid w:val="00A35351"/>
    <w:rsid w:val="00A35491"/>
    <w:rsid w:val="00A42379"/>
    <w:rsid w:val="00A650F0"/>
    <w:rsid w:val="00A73C71"/>
    <w:rsid w:val="00A921C1"/>
    <w:rsid w:val="00AA5E63"/>
    <w:rsid w:val="00AA6397"/>
    <w:rsid w:val="00AA7ACF"/>
    <w:rsid w:val="00AB0315"/>
    <w:rsid w:val="00AB41C6"/>
    <w:rsid w:val="00AD4838"/>
    <w:rsid w:val="00AE42EC"/>
    <w:rsid w:val="00AF4325"/>
    <w:rsid w:val="00B1378E"/>
    <w:rsid w:val="00B2154B"/>
    <w:rsid w:val="00B229E1"/>
    <w:rsid w:val="00B2365D"/>
    <w:rsid w:val="00B8062D"/>
    <w:rsid w:val="00BA1C6B"/>
    <w:rsid w:val="00BB4346"/>
    <w:rsid w:val="00BC7DDD"/>
    <w:rsid w:val="00BD536C"/>
    <w:rsid w:val="00BE1573"/>
    <w:rsid w:val="00BE2D7E"/>
    <w:rsid w:val="00BE3D12"/>
    <w:rsid w:val="00BE6090"/>
    <w:rsid w:val="00BF062B"/>
    <w:rsid w:val="00BF1408"/>
    <w:rsid w:val="00C047D5"/>
    <w:rsid w:val="00C0667F"/>
    <w:rsid w:val="00C17C4C"/>
    <w:rsid w:val="00C20D13"/>
    <w:rsid w:val="00C65618"/>
    <w:rsid w:val="00C70FE4"/>
    <w:rsid w:val="00C87F98"/>
    <w:rsid w:val="00C91512"/>
    <w:rsid w:val="00CA526E"/>
    <w:rsid w:val="00CA6E17"/>
    <w:rsid w:val="00CA7B0F"/>
    <w:rsid w:val="00CC27F3"/>
    <w:rsid w:val="00CD2E80"/>
    <w:rsid w:val="00CD6328"/>
    <w:rsid w:val="00CE0C54"/>
    <w:rsid w:val="00CF15DC"/>
    <w:rsid w:val="00CF2FD7"/>
    <w:rsid w:val="00D3082E"/>
    <w:rsid w:val="00D505FD"/>
    <w:rsid w:val="00D51AAF"/>
    <w:rsid w:val="00D7361B"/>
    <w:rsid w:val="00D83B06"/>
    <w:rsid w:val="00D850D3"/>
    <w:rsid w:val="00D92E9F"/>
    <w:rsid w:val="00DB1DD4"/>
    <w:rsid w:val="00DB416A"/>
    <w:rsid w:val="00DB4AB0"/>
    <w:rsid w:val="00DC0970"/>
    <w:rsid w:val="00DC546E"/>
    <w:rsid w:val="00E35C0A"/>
    <w:rsid w:val="00E40358"/>
    <w:rsid w:val="00E46E0A"/>
    <w:rsid w:val="00E477F5"/>
    <w:rsid w:val="00E53974"/>
    <w:rsid w:val="00E5674C"/>
    <w:rsid w:val="00E57855"/>
    <w:rsid w:val="00E64F3A"/>
    <w:rsid w:val="00E738AF"/>
    <w:rsid w:val="00E803FA"/>
    <w:rsid w:val="00E933B4"/>
    <w:rsid w:val="00EA2962"/>
    <w:rsid w:val="00EB38BC"/>
    <w:rsid w:val="00ED415A"/>
    <w:rsid w:val="00EE55AF"/>
    <w:rsid w:val="00EE6349"/>
    <w:rsid w:val="00EF04A8"/>
    <w:rsid w:val="00EF3DBE"/>
    <w:rsid w:val="00EF6C66"/>
    <w:rsid w:val="00F62EA4"/>
    <w:rsid w:val="00F70894"/>
    <w:rsid w:val="00F73695"/>
    <w:rsid w:val="00F9251C"/>
    <w:rsid w:val="00FB6D6F"/>
    <w:rsid w:val="00FD728C"/>
    <w:rsid w:val="00FF6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0,#442980"/>
    </o:shapedefaults>
    <o:shapelayout v:ext="edit">
      <o:idmap v:ext="edit" data="2"/>
    </o:shapelayout>
  </w:shapeDefaults>
  <w:decimalSymbol w:val="."/>
  <w:listSeparator w:val=","/>
  <w14:docId w14:val="7A6FD719"/>
  <w15:docId w15:val="{60B0DB9D-565B-4276-A3B8-167CA754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B06"/>
    <w:pPr>
      <w:spacing w:before="120" w:after="120" w:line="280" w:lineRule="atLeast"/>
    </w:pPr>
    <w:rPr>
      <w:rFonts w:ascii="Arial" w:eastAsia="Times New Roman" w:hAnsi="Arial"/>
      <w:sz w:val="22"/>
      <w:szCs w:val="24"/>
    </w:rPr>
  </w:style>
  <w:style w:type="paragraph" w:styleId="Heading1">
    <w:name w:val="heading 1"/>
    <w:basedOn w:val="Normal"/>
    <w:next w:val="Normal"/>
    <w:link w:val="Heading1Char"/>
    <w:qFormat/>
    <w:rsid w:val="003B58C1"/>
    <w:pPr>
      <w:keepNext/>
      <w:keepLines/>
      <w:spacing w:before="360" w:line="240" w:lineRule="auto"/>
      <w:outlineLvl w:val="0"/>
    </w:pPr>
    <w:rPr>
      <w:rFonts w:ascii="Arial Bold" w:hAnsi="Arial Bold"/>
      <w:b/>
      <w:sz w:val="40"/>
      <w:szCs w:val="32"/>
    </w:rPr>
  </w:style>
  <w:style w:type="paragraph" w:styleId="Heading2">
    <w:name w:val="heading 2"/>
    <w:basedOn w:val="Normal"/>
    <w:next w:val="Normal"/>
    <w:link w:val="Heading2Char"/>
    <w:qFormat/>
    <w:rsid w:val="003B58C1"/>
    <w:pPr>
      <w:keepNext/>
      <w:keepLines/>
      <w:spacing w:before="360" w:line="240" w:lineRule="auto"/>
      <w:outlineLvl w:val="1"/>
    </w:pPr>
    <w:rPr>
      <w:rFonts w:cs="Arial"/>
      <w:b/>
      <w:bCs/>
      <w:iCs/>
      <w:color w:val="3A8535"/>
      <w:sz w:val="36"/>
      <w:szCs w:val="26"/>
    </w:rPr>
  </w:style>
  <w:style w:type="paragraph" w:styleId="Heading3">
    <w:name w:val="heading 3"/>
    <w:basedOn w:val="Normal"/>
    <w:next w:val="Normal"/>
    <w:link w:val="Heading3Char"/>
    <w:uiPriority w:val="2"/>
    <w:qFormat/>
    <w:rsid w:val="001F6E8E"/>
    <w:pPr>
      <w:keepNext/>
      <w:keepLines/>
      <w:spacing w:before="240" w:line="240" w:lineRule="auto"/>
      <w:contextualSpacing/>
      <w:outlineLvl w:val="2"/>
    </w:pPr>
    <w:rPr>
      <w:rFonts w:cs="Arial"/>
      <w:b/>
      <w:bCs/>
      <w:color w:val="808080" w:themeColor="background1" w:themeShade="80"/>
      <w:sz w:val="28"/>
      <w:szCs w:val="28"/>
    </w:rPr>
  </w:style>
  <w:style w:type="paragraph" w:styleId="Heading4">
    <w:name w:val="heading 4"/>
    <w:basedOn w:val="Normal"/>
    <w:next w:val="Normal"/>
    <w:link w:val="Heading4Char"/>
    <w:qFormat/>
    <w:rsid w:val="00D51AAF"/>
    <w:pPr>
      <w:keepNext/>
      <w:keepLines/>
      <w:spacing w:before="240" w:line="240" w:lineRule="auto"/>
      <w:contextualSpacing/>
      <w:outlineLvl w:val="3"/>
    </w:pPr>
    <w:rPr>
      <w:b/>
      <w:szCs w:val="22"/>
    </w:rPr>
  </w:style>
  <w:style w:type="paragraph" w:styleId="Heading5">
    <w:name w:val="heading 5"/>
    <w:basedOn w:val="Heading4"/>
    <w:next w:val="Normal"/>
    <w:link w:val="Heading5Char"/>
    <w:qFormat/>
    <w:rsid w:val="007F071B"/>
    <w:pPr>
      <w:outlineLvl w:val="4"/>
    </w:pPr>
    <w:rPr>
      <w:color w:val="808080" w:themeColor="background1" w:themeShade="80"/>
      <w:sz w:val="20"/>
      <w:szCs w:val="20"/>
    </w:rPr>
  </w:style>
  <w:style w:type="paragraph" w:styleId="Heading6">
    <w:name w:val="heading 6"/>
    <w:basedOn w:val="Normal"/>
    <w:next w:val="Normal"/>
    <w:link w:val="Heading6Char"/>
    <w:uiPriority w:val="2"/>
    <w:rsid w:val="005361F3"/>
    <w:pPr>
      <w:outlineLvl w:val="5"/>
    </w:pPr>
    <w:rPr>
      <w:color w:val="4BAD45"/>
      <w:sz w:val="20"/>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before="0" w:after="0" w:line="240" w:lineRule="auto"/>
    </w:pPr>
    <w:rPr>
      <w:rFonts w:ascii="Tahoma" w:hAnsi="Tahoma" w:cs="Tahoma"/>
      <w:sz w:val="16"/>
      <w:szCs w:val="16"/>
    </w:rPr>
  </w:style>
  <w:style w:type="paragraph" w:styleId="BodyText2">
    <w:name w:val="Body Text 2"/>
    <w:basedOn w:val="Normal"/>
    <w:semiHidden/>
    <w:rsid w:val="003644B7"/>
    <w:pPr>
      <w:spacing w:before="240" w:line="480" w:lineRule="auto"/>
    </w:pPr>
    <w:rPr>
      <w:rFonts w:ascii="Tahoma" w:eastAsia="Batang" w:hAnsi="Tahoma"/>
      <w:lang w:eastAsia="ko-KR"/>
    </w:rPr>
  </w:style>
  <w:style w:type="character" w:styleId="CommentReference">
    <w:name w:val="annotation reference"/>
    <w:uiPriority w:val="99"/>
    <w:semiHidden/>
    <w:rsid w:val="003644B7"/>
    <w:rPr>
      <w:sz w:val="16"/>
      <w:szCs w:val="16"/>
    </w:rPr>
  </w:style>
  <w:style w:type="paragraph" w:styleId="CommentText">
    <w:name w:val="annotation text"/>
    <w:basedOn w:val="Normal"/>
    <w:link w:val="CommentTextChar"/>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link w:val="FooterChar"/>
    <w:uiPriority w:val="99"/>
    <w:rsid w:val="00DB4AB0"/>
    <w:pPr>
      <w:tabs>
        <w:tab w:val="center" w:pos="4153"/>
        <w:tab w:val="right" w:pos="8306"/>
      </w:tabs>
      <w:spacing w:before="0" w:after="0" w:line="240" w:lineRule="auto"/>
    </w:pPr>
    <w:rPr>
      <w:spacing w:val="-4"/>
      <w:sz w:val="20"/>
    </w:rPr>
  </w:style>
  <w:style w:type="paragraph" w:styleId="Header">
    <w:name w:val="header"/>
    <w:basedOn w:val="Normal"/>
    <w:link w:val="HeaderChar"/>
    <w:rsid w:val="00D505FD"/>
    <w:pPr>
      <w:tabs>
        <w:tab w:val="center" w:pos="4153"/>
        <w:tab w:val="right" w:pos="8306"/>
      </w:tabs>
      <w:spacing w:before="0" w:after="0" w:line="276" w:lineRule="auto"/>
    </w:pPr>
    <w:rPr>
      <w:caps/>
      <w:sz w:val="28"/>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3B58C1"/>
    <w:pPr>
      <w:keepLines/>
      <w:numPr>
        <w:numId w:val="18"/>
      </w:numPr>
      <w:spacing w:before="60" w:after="60"/>
      <w:ind w:left="357" w:hanging="357"/>
    </w:pPr>
    <w:rPr>
      <w:szCs w:val="28"/>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uiPriority w:val="59"/>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23174F"/>
    <w:pPr>
      <w:tabs>
        <w:tab w:val="right" w:pos="8080"/>
      </w:tabs>
      <w:spacing w:after="100"/>
      <w:ind w:right="3968"/>
    </w:pPr>
    <w:rPr>
      <w:noProof/>
    </w:rPr>
  </w:style>
  <w:style w:type="paragraph" w:styleId="TOC3">
    <w:name w:val="toc 3"/>
    <w:basedOn w:val="Normal"/>
    <w:next w:val="Normal"/>
    <w:autoRedefine/>
    <w:uiPriority w:val="39"/>
    <w:unhideWhenUsed/>
    <w:rsid w:val="0023174F"/>
    <w:pPr>
      <w:spacing w:after="100" w:line="276" w:lineRule="auto"/>
      <w:ind w:left="440"/>
    </w:pPr>
    <w:rPr>
      <w:szCs w:val="22"/>
    </w:r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8"/>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uiPriority w:val="99"/>
    <w:rsid w:val="0023174F"/>
    <w:rPr>
      <w:vertAlign w:val="superscript"/>
    </w:rPr>
  </w:style>
  <w:style w:type="paragraph" w:styleId="FootnoteText">
    <w:name w:val="footnote text"/>
    <w:basedOn w:val="Normal"/>
    <w:link w:val="FootnoteTextChar"/>
    <w:uiPriority w:val="99"/>
    <w:rsid w:val="0023174F"/>
    <w:rPr>
      <w:sz w:val="16"/>
      <w:szCs w:val="20"/>
    </w:rPr>
  </w:style>
  <w:style w:type="character" w:customStyle="1" w:styleId="FootnoteTextChar">
    <w:name w:val="Footnote Text Char"/>
    <w:link w:val="FootnoteText"/>
    <w:uiPriority w:val="99"/>
    <w:rsid w:val="0023174F"/>
    <w:rPr>
      <w:rFonts w:ascii="Arial" w:eastAsia="Times New Roman" w:hAnsi="Arial"/>
      <w:sz w:val="16"/>
    </w:rPr>
  </w:style>
  <w:style w:type="character" w:customStyle="1" w:styleId="Heading1Char">
    <w:name w:val="Heading 1 Char"/>
    <w:link w:val="Heading1"/>
    <w:rsid w:val="00E64F3A"/>
    <w:rPr>
      <w:rFonts w:ascii="Arial Bold" w:eastAsia="Times New Roman" w:hAnsi="Arial Bold"/>
      <w:b/>
      <w:sz w:val="40"/>
      <w:szCs w:val="32"/>
    </w:rPr>
  </w:style>
  <w:style w:type="character" w:customStyle="1" w:styleId="Heading2Char">
    <w:name w:val="Heading 2 Char"/>
    <w:link w:val="Heading2"/>
    <w:rsid w:val="00E64F3A"/>
    <w:rPr>
      <w:rFonts w:ascii="Arial" w:eastAsia="Times New Roman" w:hAnsi="Arial" w:cs="Arial"/>
      <w:b/>
      <w:bCs/>
      <w:iCs/>
      <w:color w:val="3A8535"/>
      <w:sz w:val="36"/>
      <w:szCs w:val="26"/>
    </w:rPr>
  </w:style>
  <w:style w:type="character" w:customStyle="1" w:styleId="Heading3Char">
    <w:name w:val="Heading 3 Char"/>
    <w:link w:val="Heading3"/>
    <w:uiPriority w:val="2"/>
    <w:rsid w:val="001F6E8E"/>
    <w:rPr>
      <w:rFonts w:ascii="Arial" w:eastAsia="Times New Roman" w:hAnsi="Arial" w:cs="Arial"/>
      <w:b/>
      <w:bCs/>
      <w:color w:val="808080" w:themeColor="background1" w:themeShade="80"/>
      <w:sz w:val="28"/>
      <w:szCs w:val="28"/>
    </w:rPr>
  </w:style>
  <w:style w:type="character" w:customStyle="1" w:styleId="Heading4Char">
    <w:name w:val="Heading 4 Char"/>
    <w:link w:val="Heading4"/>
    <w:rsid w:val="00E64F3A"/>
    <w:rPr>
      <w:rFonts w:ascii="Arial" w:eastAsia="Times New Roman" w:hAnsi="Arial"/>
      <w:b/>
      <w:sz w:val="22"/>
      <w:szCs w:val="22"/>
    </w:rPr>
  </w:style>
  <w:style w:type="character" w:customStyle="1" w:styleId="Heading5Char">
    <w:name w:val="Heading 5 Char"/>
    <w:link w:val="Heading5"/>
    <w:rsid w:val="00E64F3A"/>
    <w:rPr>
      <w:rFonts w:ascii="Arial" w:eastAsia="Times New Roman" w:hAnsi="Arial"/>
      <w:b/>
      <w:color w:val="808080" w:themeColor="background1" w:themeShade="80"/>
    </w:rPr>
  </w:style>
  <w:style w:type="character" w:customStyle="1" w:styleId="Heading6Char">
    <w:name w:val="Heading 6 Char"/>
    <w:link w:val="Heading6"/>
    <w:uiPriority w:val="2"/>
    <w:rsid w:val="005361F3"/>
    <w:rPr>
      <w:rFonts w:ascii="Arial" w:eastAsia="Times New Roman" w:hAnsi="Arial"/>
      <w:color w:val="4BAD45"/>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qFormat/>
    <w:rsid w:val="007011DF"/>
    <w:pPr>
      <w:numPr>
        <w:ilvl w:val="1"/>
        <w:numId w:val="18"/>
      </w:numPr>
      <w:tabs>
        <w:tab w:val="num" w:pos="360"/>
      </w:tabs>
      <w:spacing w:before="60" w:after="60"/>
      <w:ind w:left="714" w:hanging="357"/>
      <w:contextualSpacing/>
    </w:pPr>
    <w:rPr>
      <w:szCs w:val="28"/>
    </w:rPr>
  </w:style>
  <w:style w:type="paragraph" w:styleId="ListBullet3">
    <w:name w:val="List Bullet 3"/>
    <w:basedOn w:val="Normal"/>
    <w:uiPriority w:val="1"/>
    <w:qFormat/>
    <w:rsid w:val="000D6FF2"/>
    <w:pPr>
      <w:numPr>
        <w:ilvl w:val="2"/>
        <w:numId w:val="18"/>
      </w:numPr>
      <w:tabs>
        <w:tab w:val="num" w:pos="360"/>
      </w:tabs>
      <w:spacing w:before="60" w:after="60"/>
      <w:ind w:left="1077" w:hanging="357"/>
      <w:contextualSpacing/>
    </w:pPr>
    <w:rPr>
      <w:szCs w:val="28"/>
    </w:rPr>
  </w:style>
  <w:style w:type="paragraph" w:styleId="ListBullet4">
    <w:name w:val="List Bullet 4"/>
    <w:basedOn w:val="Normal"/>
    <w:uiPriority w:val="1"/>
    <w:rsid w:val="007724CD"/>
    <w:pPr>
      <w:numPr>
        <w:ilvl w:val="3"/>
        <w:numId w:val="18"/>
      </w:numPr>
      <w:tabs>
        <w:tab w:val="num" w:pos="360"/>
      </w:tabs>
      <w:spacing w:before="60" w:after="60"/>
      <w:ind w:left="1434" w:hanging="357"/>
      <w:contextualSpacing/>
    </w:pPr>
  </w:style>
  <w:style w:type="paragraph" w:styleId="ListBullet5">
    <w:name w:val="List Bullet 5"/>
    <w:basedOn w:val="Normal"/>
    <w:uiPriority w:val="1"/>
    <w:rsid w:val="007724CD"/>
    <w:pPr>
      <w:numPr>
        <w:ilvl w:val="4"/>
        <w:numId w:val="18"/>
      </w:numPr>
      <w:tabs>
        <w:tab w:val="num" w:pos="360"/>
      </w:tabs>
      <w:spacing w:before="60" w:after="60"/>
      <w:ind w:left="1797" w:hanging="357"/>
      <w:contextualSpacing/>
    </w:pPr>
  </w:style>
  <w:style w:type="paragraph" w:styleId="ListNumber">
    <w:name w:val="List Number"/>
    <w:basedOn w:val="Normal"/>
    <w:uiPriority w:val="1"/>
    <w:qFormat/>
    <w:rsid w:val="000D6FF2"/>
    <w:pPr>
      <w:keepLines/>
      <w:numPr>
        <w:numId w:val="20"/>
      </w:numPr>
      <w:spacing w:before="60" w:after="60"/>
      <w:ind w:left="357" w:hanging="357"/>
    </w:pPr>
    <w:rPr>
      <w:szCs w:val="28"/>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23174F"/>
    <w:pPr>
      <w:ind w:left="720"/>
      <w:contextualSpacing/>
    </w:pPr>
  </w:style>
  <w:style w:type="table" w:customStyle="1" w:styleId="SimpleTable-AC">
    <w:name w:val="Simple Table - AC"/>
    <w:basedOn w:val="LWBsimpletable1"/>
    <w:uiPriority w:val="99"/>
    <w:rsid w:val="00937AEE"/>
    <w:tblPr>
      <w:tblBorders>
        <w:top w:val="single" w:sz="4" w:space="0" w:color="008388"/>
        <w:left w:val="single" w:sz="4" w:space="0" w:color="008388"/>
        <w:bottom w:val="single" w:sz="4" w:space="0" w:color="008388"/>
        <w:right w:val="single" w:sz="4" w:space="0" w:color="008388"/>
        <w:insideH w:val="single" w:sz="4" w:space="0" w:color="008388"/>
        <w:insideV w:val="single" w:sz="4" w:space="0" w:color="008388"/>
      </w:tblBorders>
    </w:tblPr>
    <w:tblStylePr w:type="firstRow">
      <w:rPr>
        <w:rFonts w:ascii="Arial" w:hAnsi="Arial"/>
        <w:b/>
        <w:color w:val="FFFFFF" w:themeColor="background1"/>
        <w:sz w:val="24"/>
      </w:rPr>
      <w:tblPr/>
      <w:tcPr>
        <w:tcBorders>
          <w:top w:val="single" w:sz="4" w:space="0" w:color="008388"/>
          <w:left w:val="single" w:sz="4" w:space="0" w:color="008388"/>
          <w:bottom w:val="single" w:sz="4" w:space="0" w:color="008388"/>
          <w:right w:val="single" w:sz="4" w:space="0" w:color="008388"/>
          <w:insideH w:val="single" w:sz="4" w:space="0" w:color="008388"/>
          <w:insideV w:val="single" w:sz="4" w:space="0" w:color="008388"/>
        </w:tcBorders>
        <w:shd w:val="clear" w:color="auto" w:fill="008388"/>
      </w:tcPr>
    </w:tblStylePr>
  </w:style>
  <w:style w:type="table" w:customStyle="1" w:styleId="SimpleTable-CYF">
    <w:name w:val="Simple Table - CYF"/>
    <w:basedOn w:val="SimpleTable-AC"/>
    <w:uiPriority w:val="99"/>
    <w:rsid w:val="00937AEE"/>
    <w:tblPr>
      <w:tblBorders>
        <w:top w:val="single" w:sz="4" w:space="0" w:color="DE2283"/>
        <w:left w:val="single" w:sz="4" w:space="0" w:color="DE2283"/>
        <w:bottom w:val="single" w:sz="4" w:space="0" w:color="DE2283"/>
        <w:right w:val="single" w:sz="4" w:space="0" w:color="DE2283"/>
        <w:insideH w:val="single" w:sz="4" w:space="0" w:color="DE2283"/>
        <w:insideV w:val="single" w:sz="4" w:space="0" w:color="DE2283"/>
      </w:tblBorders>
    </w:tblPr>
    <w:tblStylePr w:type="firstRow">
      <w:rPr>
        <w:rFonts w:ascii="Arial" w:hAnsi="Arial"/>
        <w:b/>
        <w:color w:val="FFFFFF" w:themeColor="background1"/>
        <w:sz w:val="24"/>
      </w:rPr>
      <w:tblPr/>
      <w:tcPr>
        <w:tcBorders>
          <w:top w:val="single" w:sz="4" w:space="0" w:color="DE2283"/>
          <w:left w:val="single" w:sz="4" w:space="0" w:color="DE2283"/>
          <w:bottom w:val="single" w:sz="4" w:space="0" w:color="DE2283"/>
          <w:right w:val="single" w:sz="4" w:space="0" w:color="DE2283"/>
          <w:insideH w:val="single" w:sz="4" w:space="0" w:color="DE2283"/>
          <w:insideV w:val="single" w:sz="4" w:space="0" w:color="DE2283"/>
        </w:tcBorders>
        <w:shd w:val="clear" w:color="auto" w:fill="DE2283"/>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8C10DD"/>
    <w:pPr>
      <w:spacing w:before="0" w:after="0" w:line="240" w:lineRule="auto"/>
    </w:pPr>
    <w:rPr>
      <w:sz w:val="48"/>
      <w:szCs w:val="52"/>
    </w:rPr>
  </w:style>
  <w:style w:type="character" w:customStyle="1" w:styleId="SubtitleChar">
    <w:name w:val="Subtitle Char"/>
    <w:basedOn w:val="DefaultParagraphFont"/>
    <w:link w:val="Subtitle"/>
    <w:uiPriority w:val="2"/>
    <w:rsid w:val="008C10DD"/>
    <w:rPr>
      <w:rFonts w:ascii="Arial" w:eastAsia="Times New Roman" w:hAnsi="Arial"/>
      <w:sz w:val="48"/>
      <w:szCs w:val="52"/>
    </w:rPr>
  </w:style>
  <w:style w:type="paragraph" w:styleId="Title">
    <w:name w:val="Title"/>
    <w:basedOn w:val="Normal"/>
    <w:next w:val="Subtitle"/>
    <w:link w:val="TitleChar"/>
    <w:uiPriority w:val="2"/>
    <w:rsid w:val="008F6B6D"/>
    <w:pPr>
      <w:spacing w:before="0" w:after="0" w:line="240" w:lineRule="auto"/>
      <w:contextualSpacing/>
    </w:pPr>
    <w:rPr>
      <w:sz w:val="80"/>
      <w:szCs w:val="70"/>
    </w:rPr>
  </w:style>
  <w:style w:type="character" w:customStyle="1" w:styleId="TitleChar">
    <w:name w:val="Title Char"/>
    <w:link w:val="Title"/>
    <w:uiPriority w:val="2"/>
    <w:rsid w:val="008F6B6D"/>
    <w:rPr>
      <w:rFonts w:ascii="Arial" w:eastAsia="Times New Roman" w:hAnsi="Arial"/>
      <w:sz w:val="80"/>
      <w:szCs w:val="70"/>
    </w:rPr>
  </w:style>
  <w:style w:type="paragraph" w:styleId="TOC4">
    <w:name w:val="toc 4"/>
    <w:basedOn w:val="Normal"/>
    <w:next w:val="Normal"/>
    <w:autoRedefine/>
    <w:uiPriority w:val="39"/>
    <w:unhideWhenUsed/>
    <w:rsid w:val="0023174F"/>
    <w:pPr>
      <w:spacing w:after="100" w:line="276" w:lineRule="auto"/>
      <w:ind w:left="660"/>
    </w:pPr>
    <w:rPr>
      <w:szCs w:val="22"/>
    </w:rPr>
  </w:style>
  <w:style w:type="paragraph" w:styleId="TOC5">
    <w:name w:val="toc 5"/>
    <w:basedOn w:val="Normal"/>
    <w:next w:val="Normal"/>
    <w:autoRedefine/>
    <w:uiPriority w:val="39"/>
    <w:rsid w:val="0023174F"/>
    <w:pPr>
      <w:spacing w:after="100" w:line="276" w:lineRule="auto"/>
      <w:ind w:left="880"/>
    </w:pPr>
    <w:rPr>
      <w:szCs w:val="22"/>
    </w:rPr>
  </w:style>
  <w:style w:type="paragraph" w:styleId="TOC6">
    <w:name w:val="toc 6"/>
    <w:basedOn w:val="Normal"/>
    <w:next w:val="Normal"/>
    <w:autoRedefine/>
    <w:uiPriority w:val="39"/>
    <w:rsid w:val="0023174F"/>
    <w:pPr>
      <w:spacing w:after="100" w:line="276" w:lineRule="auto"/>
      <w:ind w:left="1100"/>
    </w:pPr>
    <w:rPr>
      <w:szCs w:val="22"/>
    </w:rPr>
  </w:style>
  <w:style w:type="paragraph" w:styleId="TOC7">
    <w:name w:val="toc 7"/>
    <w:basedOn w:val="Normal"/>
    <w:next w:val="Normal"/>
    <w:autoRedefine/>
    <w:uiPriority w:val="39"/>
    <w:rsid w:val="0023174F"/>
    <w:pPr>
      <w:spacing w:after="100" w:line="276" w:lineRule="auto"/>
      <w:ind w:left="1320"/>
    </w:pPr>
    <w:rPr>
      <w:szCs w:val="22"/>
    </w:rPr>
  </w:style>
  <w:style w:type="paragraph" w:styleId="TOC8">
    <w:name w:val="toc 8"/>
    <w:basedOn w:val="Normal"/>
    <w:next w:val="Normal"/>
    <w:autoRedefine/>
    <w:uiPriority w:val="39"/>
    <w:rsid w:val="0023174F"/>
    <w:pPr>
      <w:spacing w:after="100" w:line="276" w:lineRule="auto"/>
      <w:ind w:left="1540"/>
    </w:pPr>
    <w:rPr>
      <w:szCs w:val="22"/>
    </w:rPr>
  </w:style>
  <w:style w:type="paragraph" w:styleId="TOC9">
    <w:name w:val="toc 9"/>
    <w:basedOn w:val="Normal"/>
    <w:next w:val="Normal"/>
    <w:autoRedefine/>
    <w:uiPriority w:val="39"/>
    <w:rsid w:val="0023174F"/>
    <w:pPr>
      <w:spacing w:after="100" w:line="276" w:lineRule="auto"/>
      <w:ind w:left="1760"/>
    </w:pPr>
    <w:rPr>
      <w:szCs w:val="22"/>
    </w:r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 w:type="character" w:styleId="PlaceholderText">
    <w:name w:val="Placeholder Text"/>
    <w:basedOn w:val="DefaultParagraphFont"/>
    <w:uiPriority w:val="99"/>
    <w:semiHidden/>
    <w:rsid w:val="00B8062D"/>
    <w:rPr>
      <w:color w:val="808080"/>
    </w:rPr>
  </w:style>
  <w:style w:type="table" w:customStyle="1" w:styleId="LWBcolourtable1">
    <w:name w:val="LWB colour table1"/>
    <w:basedOn w:val="TableNormal"/>
    <w:uiPriority w:val="99"/>
    <w:rsid w:val="00FF6BAE"/>
    <w:rPr>
      <w:rFonts w:eastAsia="Times New Roman"/>
    </w:rPr>
    <w:tblPr>
      <w:tblStyleRowBandSize w:val="1"/>
      <w:tblInd w:w="85" w:type="dxa"/>
      <w:tblBorders>
        <w:bottom w:val="single" w:sz="4" w:space="0" w:color="FFFFFF"/>
        <w:insideH w:val="single" w:sz="4" w:space="0" w:color="FFFFFF"/>
      </w:tblBorders>
      <w:tblCellMar>
        <w:left w:w="85" w:type="dxa"/>
        <w:right w:w="85" w:type="dxa"/>
      </w:tblCellMar>
    </w:tblPr>
    <w:tblStylePr w:type="firstRow">
      <w:rPr>
        <w:rFonts w:ascii="Arial" w:hAnsi="Arial"/>
        <w:b/>
        <w:color w:val="FFFFFF"/>
        <w:sz w:val="24"/>
      </w:rPr>
      <w:tblPr/>
      <w:tcPr>
        <w:shd w:val="clear" w:color="auto" w:fill="3A8535"/>
      </w:tcPr>
    </w:tblStylePr>
    <w:tblStylePr w:type="band2Horz">
      <w:tblPr/>
      <w:tcPr>
        <w:shd w:val="clear" w:color="auto" w:fill="E8F1E7"/>
      </w:tcPr>
    </w:tblStylePr>
  </w:style>
  <w:style w:type="table" w:customStyle="1" w:styleId="LWBsimpletable1">
    <w:name w:val="LWB simple table1"/>
    <w:basedOn w:val="TableNormal"/>
    <w:uiPriority w:val="99"/>
    <w:rsid w:val="003544F1"/>
    <w:rPr>
      <w:rFonts w:ascii="Arial" w:eastAsia="Times New Roman" w:hAnsi="Arial"/>
    </w:rPr>
    <w:tblPr>
      <w:tblInd w:w="85" w:type="dxa"/>
      <w:tblBorders>
        <w:top w:val="single" w:sz="4" w:space="0" w:color="4BAD45"/>
        <w:left w:val="single" w:sz="4" w:space="0" w:color="4BAD45"/>
        <w:bottom w:val="single" w:sz="4" w:space="0" w:color="4BAD45"/>
        <w:right w:val="single" w:sz="4" w:space="0" w:color="4BAD45"/>
        <w:insideH w:val="single" w:sz="4" w:space="0" w:color="4BAD45"/>
        <w:insideV w:val="single" w:sz="4" w:space="0" w:color="4BAD45"/>
      </w:tblBorders>
      <w:tblCellMar>
        <w:left w:w="85" w:type="dxa"/>
        <w:right w:w="85" w:type="dxa"/>
      </w:tblCellMar>
    </w:tblPr>
    <w:tblStylePr w:type="firstRow">
      <w:rPr>
        <w:rFonts w:ascii="Arial" w:hAnsi="Arial"/>
        <w:b/>
        <w:color w:val="FFFFFF"/>
        <w:sz w:val="24"/>
      </w:rPr>
      <w:tblPr/>
      <w:tcPr>
        <w:tcBorders>
          <w:top w:val="single" w:sz="4" w:space="0" w:color="3A8535"/>
          <w:left w:val="single" w:sz="4" w:space="0" w:color="3A8535"/>
          <w:bottom w:val="single" w:sz="4" w:space="0" w:color="3A8535"/>
          <w:right w:val="single" w:sz="4" w:space="0" w:color="3A8535"/>
          <w:insideH w:val="single" w:sz="4" w:space="0" w:color="3A8535"/>
          <w:insideV w:val="single" w:sz="4" w:space="0" w:color="3A8535"/>
        </w:tcBorders>
        <w:shd w:val="clear" w:color="auto" w:fill="3A8535"/>
      </w:tcPr>
    </w:tblStylePr>
  </w:style>
  <w:style w:type="paragraph" w:customStyle="1" w:styleId="Heading2-CYF">
    <w:name w:val="Heading 2 - CYF"/>
    <w:basedOn w:val="Heading2"/>
    <w:link w:val="Heading2-CYFChar"/>
    <w:qFormat/>
    <w:rsid w:val="000B4DBF"/>
    <w:rPr>
      <w:color w:val="DE2283"/>
    </w:rPr>
  </w:style>
  <w:style w:type="table" w:styleId="TableGridLight">
    <w:name w:val="Grid Table Light"/>
    <w:basedOn w:val="TableNormal"/>
    <w:uiPriority w:val="40"/>
    <w:rsid w:val="003544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nks">
    <w:name w:val="Links"/>
    <w:basedOn w:val="Normal"/>
    <w:link w:val="LinksChar"/>
    <w:qFormat/>
    <w:rsid w:val="000D6FF2"/>
    <w:pPr>
      <w:spacing w:line="320" w:lineRule="atLeast"/>
    </w:pPr>
    <w:rPr>
      <w:color w:val="3A8535"/>
      <w:u w:val="single"/>
    </w:rPr>
  </w:style>
  <w:style w:type="character" w:customStyle="1" w:styleId="FooterChar">
    <w:name w:val="Footer Char"/>
    <w:basedOn w:val="DefaultParagraphFont"/>
    <w:link w:val="Footer"/>
    <w:uiPriority w:val="99"/>
    <w:rsid w:val="00857CB1"/>
    <w:rPr>
      <w:rFonts w:ascii="Arial" w:eastAsia="Times New Roman" w:hAnsi="Arial"/>
      <w:spacing w:val="-4"/>
      <w:szCs w:val="24"/>
    </w:rPr>
  </w:style>
  <w:style w:type="character" w:customStyle="1" w:styleId="LinksChar">
    <w:name w:val="Links Char"/>
    <w:basedOn w:val="DefaultParagraphFont"/>
    <w:link w:val="Links"/>
    <w:rsid w:val="000D6FF2"/>
    <w:rPr>
      <w:rFonts w:ascii="Arial" w:eastAsia="Times New Roman" w:hAnsi="Arial"/>
      <w:color w:val="3A8535"/>
      <w:sz w:val="24"/>
      <w:szCs w:val="24"/>
      <w:u w:val="single"/>
    </w:rPr>
  </w:style>
  <w:style w:type="table" w:customStyle="1" w:styleId="SimpleTable-DS">
    <w:name w:val="Simple Table - DS"/>
    <w:basedOn w:val="SimpleTable-CYF"/>
    <w:uiPriority w:val="99"/>
    <w:rsid w:val="00B2365D"/>
    <w:tblPr>
      <w:tblBorders>
        <w:top w:val="single" w:sz="4" w:space="0" w:color="247BBF"/>
        <w:left w:val="single" w:sz="4" w:space="0" w:color="247BBF"/>
        <w:bottom w:val="single" w:sz="4" w:space="0" w:color="247BBF"/>
        <w:right w:val="single" w:sz="4" w:space="0" w:color="247BBF"/>
        <w:insideH w:val="single" w:sz="4" w:space="0" w:color="247BBF"/>
        <w:insideV w:val="single" w:sz="4" w:space="0" w:color="247BBF"/>
      </w:tblBorders>
    </w:tblPr>
    <w:tblStylePr w:type="firstRow">
      <w:rPr>
        <w:rFonts w:ascii="Arial" w:hAnsi="Arial"/>
        <w:b/>
        <w:color w:val="FFFFFF" w:themeColor="background1"/>
        <w:sz w:val="24"/>
      </w:rPr>
      <w:tblPr/>
      <w:tcPr>
        <w:tcBorders>
          <w:top w:val="single" w:sz="4" w:space="0" w:color="247BBF"/>
          <w:left w:val="single" w:sz="4" w:space="0" w:color="247BBF"/>
          <w:bottom w:val="single" w:sz="4" w:space="0" w:color="247BBF"/>
          <w:right w:val="single" w:sz="4" w:space="0" w:color="247BBF"/>
          <w:insideH w:val="single" w:sz="4" w:space="0" w:color="247BBF"/>
          <w:insideV w:val="single" w:sz="4" w:space="0" w:color="247BBF"/>
        </w:tcBorders>
        <w:shd w:val="clear" w:color="auto" w:fill="247BBF"/>
      </w:tcPr>
    </w:tblStylePr>
  </w:style>
  <w:style w:type="table" w:customStyle="1" w:styleId="ColourTable-AC">
    <w:name w:val="Colour Table - AC"/>
    <w:basedOn w:val="LWBcolourtable1"/>
    <w:uiPriority w:val="99"/>
    <w:rsid w:val="00FF6BAE"/>
    <w:tblPr/>
    <w:tblStylePr w:type="firstRow">
      <w:rPr>
        <w:rFonts w:ascii="Arial" w:hAnsi="Arial"/>
        <w:b/>
        <w:color w:val="FFFFFF" w:themeColor="background1"/>
        <w:sz w:val="24"/>
      </w:rPr>
      <w:tblPr/>
      <w:tcPr>
        <w:shd w:val="clear" w:color="auto" w:fill="008388"/>
      </w:tcPr>
    </w:tblStylePr>
    <w:tblStylePr w:type="band2Horz">
      <w:tblPr/>
      <w:tcPr>
        <w:shd w:val="clear" w:color="auto" w:fill="E5F6F6"/>
      </w:tcPr>
    </w:tblStylePr>
  </w:style>
  <w:style w:type="table" w:customStyle="1" w:styleId="ColourTable-CYF">
    <w:name w:val="Colour Table - CYF"/>
    <w:basedOn w:val="ColourTable-AC"/>
    <w:uiPriority w:val="99"/>
    <w:rsid w:val="00FF6BAE"/>
    <w:tblPr/>
    <w:tblStylePr w:type="firstRow">
      <w:rPr>
        <w:rFonts w:ascii="Arial" w:hAnsi="Arial"/>
        <w:b/>
        <w:color w:val="FFFFFF" w:themeColor="background1"/>
        <w:sz w:val="24"/>
      </w:rPr>
      <w:tblPr/>
      <w:tcPr>
        <w:shd w:val="clear" w:color="auto" w:fill="DE2283"/>
      </w:tcPr>
    </w:tblStylePr>
    <w:tblStylePr w:type="band2Horz">
      <w:tblPr/>
      <w:tcPr>
        <w:shd w:val="clear" w:color="auto" w:fill="F7E8EF"/>
      </w:tcPr>
    </w:tblStylePr>
  </w:style>
  <w:style w:type="table" w:customStyle="1" w:styleId="ColourTable-DS">
    <w:name w:val="Colour Table - DS"/>
    <w:basedOn w:val="ColourTable-CYF"/>
    <w:uiPriority w:val="99"/>
    <w:rsid w:val="00FF6BAE"/>
    <w:tblPr/>
    <w:tblStylePr w:type="firstRow">
      <w:rPr>
        <w:rFonts w:ascii="Arial" w:hAnsi="Arial"/>
        <w:b/>
        <w:color w:val="FFFFFF" w:themeColor="background1"/>
        <w:sz w:val="24"/>
      </w:rPr>
      <w:tblPr/>
      <w:tcPr>
        <w:shd w:val="clear" w:color="auto" w:fill="247BBF"/>
      </w:tcPr>
    </w:tblStylePr>
    <w:tblStylePr w:type="band2Horz">
      <w:tblPr/>
      <w:tcPr>
        <w:shd w:val="clear" w:color="auto" w:fill="E6EFF6"/>
      </w:tcPr>
    </w:tblStylePr>
  </w:style>
  <w:style w:type="paragraph" w:customStyle="1" w:styleId="Heading2-DS">
    <w:name w:val="Heading 2 - DS"/>
    <w:basedOn w:val="Heading2-CYF"/>
    <w:link w:val="Heading2-DSChar"/>
    <w:qFormat/>
    <w:rsid w:val="000B4DBF"/>
    <w:rPr>
      <w:color w:val="247BBF"/>
    </w:rPr>
  </w:style>
  <w:style w:type="character" w:customStyle="1" w:styleId="Heading2-CYFChar">
    <w:name w:val="Heading 2 - CYF Char"/>
    <w:basedOn w:val="Heading2Char"/>
    <w:link w:val="Heading2-CYF"/>
    <w:rsid w:val="000B4DBF"/>
    <w:rPr>
      <w:rFonts w:ascii="Arial" w:eastAsia="Times New Roman" w:hAnsi="Arial" w:cs="Arial"/>
      <w:b/>
      <w:bCs/>
      <w:iCs/>
      <w:color w:val="DE2283"/>
      <w:sz w:val="36"/>
      <w:szCs w:val="26"/>
    </w:rPr>
  </w:style>
  <w:style w:type="paragraph" w:customStyle="1" w:styleId="Heading2-AC">
    <w:name w:val="Heading 2 - AC"/>
    <w:basedOn w:val="Heading2-DS"/>
    <w:link w:val="Heading2-ACChar"/>
    <w:qFormat/>
    <w:rsid w:val="00782092"/>
    <w:rPr>
      <w:color w:val="008388"/>
    </w:rPr>
  </w:style>
  <w:style w:type="character" w:customStyle="1" w:styleId="Heading2-DSChar">
    <w:name w:val="Heading 2 - DS Char"/>
    <w:basedOn w:val="Heading2-CYFChar"/>
    <w:link w:val="Heading2-DS"/>
    <w:rsid w:val="000B4DBF"/>
    <w:rPr>
      <w:rFonts w:ascii="Arial" w:eastAsia="Times New Roman" w:hAnsi="Arial" w:cs="Arial"/>
      <w:b/>
      <w:bCs/>
      <w:iCs/>
      <w:color w:val="247BBF"/>
      <w:sz w:val="36"/>
      <w:szCs w:val="26"/>
    </w:rPr>
  </w:style>
  <w:style w:type="paragraph" w:customStyle="1" w:styleId="Links-DS">
    <w:name w:val="Links - DS"/>
    <w:basedOn w:val="Normal"/>
    <w:link w:val="Links-DSChar"/>
    <w:qFormat/>
    <w:rsid w:val="003E50AF"/>
    <w:pPr>
      <w:spacing w:line="320" w:lineRule="atLeast"/>
    </w:pPr>
    <w:rPr>
      <w:color w:val="247BBF"/>
      <w:szCs w:val="28"/>
      <w:u w:val="single"/>
    </w:rPr>
  </w:style>
  <w:style w:type="character" w:customStyle="1" w:styleId="Heading2-ACChar">
    <w:name w:val="Heading 2 - AC Char"/>
    <w:basedOn w:val="Heading2-DSChar"/>
    <w:link w:val="Heading2-AC"/>
    <w:rsid w:val="00782092"/>
    <w:rPr>
      <w:rFonts w:ascii="Arial" w:eastAsia="Times New Roman" w:hAnsi="Arial" w:cs="Arial"/>
      <w:b/>
      <w:bCs/>
      <w:iCs/>
      <w:color w:val="008388"/>
      <w:sz w:val="36"/>
      <w:szCs w:val="26"/>
    </w:rPr>
  </w:style>
  <w:style w:type="paragraph" w:customStyle="1" w:styleId="Links-AC">
    <w:name w:val="Links - AC"/>
    <w:basedOn w:val="Normal"/>
    <w:link w:val="Links-ACChar"/>
    <w:qFormat/>
    <w:rsid w:val="00DC0970"/>
    <w:pPr>
      <w:spacing w:line="320" w:lineRule="atLeast"/>
    </w:pPr>
    <w:rPr>
      <w:color w:val="008388"/>
      <w:szCs w:val="28"/>
      <w:u w:val="single"/>
    </w:rPr>
  </w:style>
  <w:style w:type="character" w:customStyle="1" w:styleId="Links-DSChar">
    <w:name w:val="Links - DS Char"/>
    <w:basedOn w:val="DefaultParagraphFont"/>
    <w:link w:val="Links-DS"/>
    <w:rsid w:val="003E50AF"/>
    <w:rPr>
      <w:rFonts w:ascii="Arial" w:eastAsia="Times New Roman" w:hAnsi="Arial"/>
      <w:color w:val="247BBF"/>
      <w:sz w:val="24"/>
      <w:szCs w:val="28"/>
      <w:u w:val="single"/>
    </w:rPr>
  </w:style>
  <w:style w:type="paragraph" w:customStyle="1" w:styleId="Links-CYF">
    <w:name w:val="Links - CYF"/>
    <w:basedOn w:val="Normal"/>
    <w:link w:val="Links-CYFChar"/>
    <w:qFormat/>
    <w:rsid w:val="00B2154B"/>
    <w:pPr>
      <w:spacing w:line="320" w:lineRule="atLeast"/>
    </w:pPr>
    <w:rPr>
      <w:color w:val="DE2283"/>
      <w:u w:val="single"/>
    </w:rPr>
  </w:style>
  <w:style w:type="character" w:customStyle="1" w:styleId="Links-ACChar">
    <w:name w:val="Links - AC Char"/>
    <w:basedOn w:val="DefaultParagraphFont"/>
    <w:link w:val="Links-AC"/>
    <w:rsid w:val="00DC0970"/>
    <w:rPr>
      <w:rFonts w:ascii="Arial" w:eastAsia="Times New Roman" w:hAnsi="Arial"/>
      <w:color w:val="008388"/>
      <w:sz w:val="24"/>
      <w:szCs w:val="28"/>
      <w:u w:val="single"/>
    </w:rPr>
  </w:style>
  <w:style w:type="character" w:customStyle="1" w:styleId="Links-CYFChar">
    <w:name w:val="Links - CYF Char"/>
    <w:basedOn w:val="DefaultParagraphFont"/>
    <w:link w:val="Links-CYF"/>
    <w:rsid w:val="00B2154B"/>
    <w:rPr>
      <w:rFonts w:ascii="Arial" w:eastAsia="Times New Roman" w:hAnsi="Arial"/>
      <w:color w:val="DE2283"/>
      <w:sz w:val="24"/>
      <w:szCs w:val="24"/>
      <w:u w:val="single"/>
    </w:rPr>
  </w:style>
  <w:style w:type="table" w:customStyle="1" w:styleId="ColourTable-AboriginalTorresStraitIslander">
    <w:name w:val="Colour Table - Aboriginal &amp; Torres Strait Islander"/>
    <w:basedOn w:val="LWBcolourtable1"/>
    <w:uiPriority w:val="99"/>
    <w:rsid w:val="00C20D13"/>
    <w:rPr>
      <w:rFonts w:ascii="Arial" w:hAnsi="Arial"/>
      <w:sz w:val="24"/>
    </w:rPr>
    <w:tblPr/>
    <w:tblStylePr w:type="firstRow">
      <w:rPr>
        <w:rFonts w:ascii="Arial" w:hAnsi="Arial"/>
        <w:b/>
        <w:color w:val="FFFFFF"/>
        <w:sz w:val="24"/>
      </w:rPr>
      <w:tblPr/>
      <w:tcPr>
        <w:shd w:val="clear" w:color="auto" w:fill="CE4828"/>
      </w:tcPr>
    </w:tblStylePr>
    <w:tblStylePr w:type="lastRow">
      <w:rPr>
        <w:b/>
        <w:color w:val="FFFFFF" w:themeColor="background1"/>
      </w:rPr>
      <w:tblPr/>
      <w:tcPr>
        <w:shd w:val="clear" w:color="auto" w:fill="0A645A"/>
      </w:tcPr>
    </w:tblStylePr>
    <w:tblStylePr w:type="band2Horz">
      <w:tblPr/>
      <w:tcPr>
        <w:shd w:val="clear" w:color="auto" w:fill="F2F2F2"/>
      </w:tcPr>
    </w:tblStylePr>
  </w:style>
  <w:style w:type="character" w:customStyle="1" w:styleId="CommentTextChar">
    <w:name w:val="Comment Text Char"/>
    <w:basedOn w:val="DefaultParagraphFont"/>
    <w:link w:val="CommentText"/>
    <w:semiHidden/>
    <w:rsid w:val="00E5674C"/>
    <w:rPr>
      <w:rFonts w:ascii="Tahoma" w:eastAsia="Batang" w:hAnsi="Tahoma"/>
      <w:sz w:val="24"/>
      <w:szCs w:val="24"/>
      <w:lang w:eastAsia="ko-KR"/>
    </w:rPr>
  </w:style>
  <w:style w:type="character" w:customStyle="1" w:styleId="HeaderChar">
    <w:name w:val="Header Char"/>
    <w:basedOn w:val="DefaultParagraphFont"/>
    <w:link w:val="Header"/>
    <w:rsid w:val="00E5674C"/>
    <w:rPr>
      <w:rFonts w:ascii="Arial" w:eastAsia="Times New Roman" w:hAnsi="Arial"/>
      <w:caps/>
      <w:sz w:val="28"/>
      <w:szCs w:val="24"/>
      <w:lang w:eastAsia="en-US"/>
    </w:rPr>
  </w:style>
  <w:style w:type="table" w:customStyle="1" w:styleId="LWBsimpletable">
    <w:name w:val="LWB simple table"/>
    <w:basedOn w:val="TableNormal"/>
    <w:uiPriority w:val="99"/>
    <w:rsid w:val="00E5674C"/>
    <w:rPr>
      <w:rFonts w:eastAsia="Times New Roman"/>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4BAD45"/>
      </w:tcPr>
    </w:tblStyle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locked/>
    <w:rsid w:val="00E5674C"/>
    <w:rPr>
      <w:rFonts w:ascii="Arial" w:eastAsia="Times New Roman" w:hAnsi="Arial"/>
      <w:sz w:val="24"/>
      <w:szCs w:val="24"/>
    </w:rPr>
  </w:style>
  <w:style w:type="paragraph" w:customStyle="1" w:styleId="Default">
    <w:name w:val="Default"/>
    <w:rsid w:val="00E5674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63094">
      <w:bodyDiv w:val="1"/>
      <w:marLeft w:val="0"/>
      <w:marRight w:val="0"/>
      <w:marTop w:val="0"/>
      <w:marBottom w:val="0"/>
      <w:divBdr>
        <w:top w:val="none" w:sz="0" w:space="0" w:color="auto"/>
        <w:left w:val="none" w:sz="0" w:space="0" w:color="auto"/>
        <w:bottom w:val="none" w:sz="0" w:space="0" w:color="auto"/>
        <w:right w:val="none" w:sz="0" w:space="0" w:color="auto"/>
      </w:divBdr>
    </w:div>
    <w:div w:id="19272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fewithoutbarriers60.sharepoint.com/sites/Intranet/SitePages/Supervision.aspx" TargetMode="External"/><Relationship Id="rId18" Type="http://schemas.openxmlformats.org/officeDocument/2006/relationships/hyperlink" Target="https://lifewithoutbarriers60.sharepoint.com/sites/Intranet/SitePages/Supervision-in-Disability-Services.asp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fewithoutbarriers60.sharepoint.com/sites/Intranet/SitePages/Supervision.aspx" TargetMode="External"/><Relationship Id="rId17" Type="http://schemas.openxmlformats.org/officeDocument/2006/relationships/hyperlink" Target="https://psycnet.apa.org/doi/10.1080/03069889400760331"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ti.nsw.gov.au/resources-library/allied-health-best-practice-governance-framework/" TargetMode="External"/><Relationship Id="rId20" Type="http://schemas.openxmlformats.org/officeDocument/2006/relationships/footer" Target="foot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fewithoutbarriers60.sharepoint.com/:w:/r/sites/PolicyCentre/_layouts/15/Doc.aspx?sourcedoc=%7BC7E92FB2-2864-4566-864C-87E7B22FFC73%7D&amp;file=National%20Supervision%20Policy%20Guideline.docx&amp;action=default&amp;mobileredirect=true" TargetMode="External"/><Relationship Id="rId24" Type="http://schemas.microsoft.com/office/2011/relationships/commentsExtended" Target="commentsExtended.xm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lifewithoutbarriers60.sharepoint.com/sites/intranet-supervision" TargetMode="External"/><Relationship Id="rId23" Type="http://schemas.openxmlformats.org/officeDocument/2006/relationships/comments" Target="comments.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fewithoutbarriers60.sharepoint.com/sites/intranet-supervision/SitePages/Supervision-in-Disability,-Aged-Care-and-Mental-Health-Services.aspx"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image" Target="media/image7.png"/><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Procedure%20and%20Support%20Document%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43AD345C9475CA499E47BC752E599"/>
        <w:category>
          <w:name w:val="General"/>
          <w:gallery w:val="placeholder"/>
        </w:category>
        <w:types>
          <w:type w:val="bbPlcHdr"/>
        </w:types>
        <w:behaviors>
          <w:behavior w:val="content"/>
        </w:behaviors>
        <w:guid w:val="{498C5E35-E2F9-48BE-B1C5-CECEBC6F21AE}"/>
      </w:docPartPr>
      <w:docPartBody>
        <w:p w:rsidR="00000000" w:rsidRDefault="0022401F" w:rsidP="0022401F">
          <w:pPr>
            <w:pStyle w:val="08F43AD345C9475CA499E47BC752E599"/>
          </w:pPr>
          <w:r w:rsidRPr="002B7E32">
            <w:rPr>
              <w:rStyle w:val="PlaceholderText"/>
            </w:rPr>
            <w:t>[Title]</w:t>
          </w:r>
        </w:p>
      </w:docPartBody>
    </w:docPart>
    <w:docPart>
      <w:docPartPr>
        <w:name w:val="E42584B4EAB245A58587354B14D13657"/>
        <w:category>
          <w:name w:val="General"/>
          <w:gallery w:val="placeholder"/>
        </w:category>
        <w:types>
          <w:type w:val="bbPlcHdr"/>
        </w:types>
        <w:behaviors>
          <w:behavior w:val="content"/>
        </w:behaviors>
        <w:guid w:val="{D5608E7D-1797-4ABA-9592-2F024358FB42}"/>
      </w:docPartPr>
      <w:docPartBody>
        <w:p w:rsidR="00000000" w:rsidRDefault="0022401F" w:rsidP="0022401F">
          <w:pPr>
            <w:pStyle w:val="E42584B4EAB245A58587354B14D13657"/>
          </w:pPr>
          <w:r w:rsidRPr="002B7E32">
            <w:rPr>
              <w:rStyle w:val="PlaceholderText"/>
            </w:rPr>
            <w:t>[Approved By Names]</w:t>
          </w:r>
        </w:p>
      </w:docPartBody>
    </w:docPart>
    <w:docPart>
      <w:docPartPr>
        <w:name w:val="7D4D132F40734FB78F967F3EA6310F7C"/>
        <w:category>
          <w:name w:val="General"/>
          <w:gallery w:val="placeholder"/>
        </w:category>
        <w:types>
          <w:type w:val="bbPlcHdr"/>
        </w:types>
        <w:behaviors>
          <w:behavior w:val="content"/>
        </w:behaviors>
        <w:guid w:val="{820C794B-E170-4DDF-81C4-82BE05AFB03E}"/>
      </w:docPartPr>
      <w:docPartBody>
        <w:p w:rsidR="00000000" w:rsidRDefault="0022401F" w:rsidP="0022401F">
          <w:pPr>
            <w:pStyle w:val="7D4D132F40734FB78F967F3EA6310F7C"/>
          </w:pPr>
          <w:r w:rsidRPr="002B7E32">
            <w:rPr>
              <w:rStyle w:val="PlaceholderText"/>
            </w:rPr>
            <w:t>[Document ID Value]</w:t>
          </w:r>
        </w:p>
      </w:docPartBody>
    </w:docPart>
    <w:docPart>
      <w:docPartPr>
        <w:name w:val="470823E409DA4F99A7985D317801A722"/>
        <w:category>
          <w:name w:val="General"/>
          <w:gallery w:val="placeholder"/>
        </w:category>
        <w:types>
          <w:type w:val="bbPlcHdr"/>
        </w:types>
        <w:behaviors>
          <w:behavior w:val="content"/>
        </w:behaviors>
        <w:guid w:val="{FC16EF60-A9D6-4006-B4B1-4281B1893AD1}"/>
      </w:docPartPr>
      <w:docPartBody>
        <w:p w:rsidR="00000000" w:rsidRDefault="0022401F" w:rsidP="0022401F">
          <w:pPr>
            <w:pStyle w:val="470823E409DA4F99A7985D317801A722"/>
          </w:pPr>
          <w:r w:rsidRPr="002B7E32">
            <w:rPr>
              <w:rStyle w:val="PlaceholderText"/>
            </w:rPr>
            <w:t>[Version Number]</w:t>
          </w:r>
        </w:p>
      </w:docPartBody>
    </w:docPart>
    <w:docPart>
      <w:docPartPr>
        <w:name w:val="B363E46583CA42B7A6693B223B383621"/>
        <w:category>
          <w:name w:val="General"/>
          <w:gallery w:val="placeholder"/>
        </w:category>
        <w:types>
          <w:type w:val="bbPlcHdr"/>
        </w:types>
        <w:behaviors>
          <w:behavior w:val="content"/>
        </w:behaviors>
        <w:guid w:val="{AB5DB865-9F2E-4373-80A3-46D463E97F1F}"/>
      </w:docPartPr>
      <w:docPartBody>
        <w:p w:rsidR="00000000" w:rsidRDefault="0022401F" w:rsidP="0022401F">
          <w:pPr>
            <w:pStyle w:val="B363E46583CA42B7A6693B223B383621"/>
          </w:pPr>
          <w:r w:rsidRPr="002B7E32">
            <w:rPr>
              <w:rStyle w:val="PlaceholderText"/>
            </w:rPr>
            <w:t>[Approved Date]</w:t>
          </w:r>
        </w:p>
      </w:docPartBody>
    </w:docPart>
    <w:docPart>
      <w:docPartPr>
        <w:name w:val="116AB4620B4E4A9BB94F97C9297659EB"/>
        <w:category>
          <w:name w:val="General"/>
          <w:gallery w:val="placeholder"/>
        </w:category>
        <w:types>
          <w:type w:val="bbPlcHdr"/>
        </w:types>
        <w:behaviors>
          <w:behavior w:val="content"/>
        </w:behaviors>
        <w:guid w:val="{30B37783-BBBC-429B-9230-17EF6E24E190}"/>
      </w:docPartPr>
      <w:docPartBody>
        <w:p w:rsidR="00000000" w:rsidRDefault="0022401F" w:rsidP="0022401F">
          <w:pPr>
            <w:pStyle w:val="116AB4620B4E4A9BB94F97C9297659EB"/>
          </w:pPr>
          <w:r w:rsidRPr="002B7E32">
            <w:rPr>
              <w:rStyle w:val="PlaceholderText"/>
            </w:rPr>
            <w:t>[Title]</w:t>
          </w:r>
        </w:p>
      </w:docPartBody>
    </w:docPart>
    <w:docPart>
      <w:docPartPr>
        <w:name w:val="F17B863F992946FBA7AE5280F694AF19"/>
        <w:category>
          <w:name w:val="General"/>
          <w:gallery w:val="placeholder"/>
        </w:category>
        <w:types>
          <w:type w:val="bbPlcHdr"/>
        </w:types>
        <w:behaviors>
          <w:behavior w:val="content"/>
        </w:behaviors>
        <w:guid w:val="{E64F7C5E-50C1-437C-BC8C-BE9B4517155A}"/>
      </w:docPartPr>
      <w:docPartBody>
        <w:p w:rsidR="00000000" w:rsidRDefault="0022401F" w:rsidP="0022401F">
          <w:pPr>
            <w:pStyle w:val="F17B863F992946FBA7AE5280F694AF19"/>
          </w:pPr>
          <w:r w:rsidRPr="002B7E32">
            <w:rPr>
              <w:rStyle w:val="PlaceholderText"/>
            </w:rPr>
            <w:t>[Approved By Names]</w:t>
          </w:r>
        </w:p>
      </w:docPartBody>
    </w:docPart>
    <w:docPart>
      <w:docPartPr>
        <w:name w:val="ECC39532F2104012A6313646DF96A94F"/>
        <w:category>
          <w:name w:val="General"/>
          <w:gallery w:val="placeholder"/>
        </w:category>
        <w:types>
          <w:type w:val="bbPlcHdr"/>
        </w:types>
        <w:behaviors>
          <w:behavior w:val="content"/>
        </w:behaviors>
        <w:guid w:val="{8266E415-7B22-4B5F-8785-B80D4A666052}"/>
      </w:docPartPr>
      <w:docPartBody>
        <w:p w:rsidR="00000000" w:rsidRDefault="0022401F" w:rsidP="0022401F">
          <w:pPr>
            <w:pStyle w:val="ECC39532F2104012A6313646DF96A94F"/>
          </w:pPr>
          <w:r w:rsidRPr="002B7E32">
            <w:rPr>
              <w:rStyle w:val="PlaceholderText"/>
            </w:rPr>
            <w:t>[Document ID Value]</w:t>
          </w:r>
        </w:p>
      </w:docPartBody>
    </w:docPart>
    <w:docPart>
      <w:docPartPr>
        <w:name w:val="BC752C1D673D469280C4DCED7BFB3CCC"/>
        <w:category>
          <w:name w:val="General"/>
          <w:gallery w:val="placeholder"/>
        </w:category>
        <w:types>
          <w:type w:val="bbPlcHdr"/>
        </w:types>
        <w:behaviors>
          <w:behavior w:val="content"/>
        </w:behaviors>
        <w:guid w:val="{F02D1D4D-AA32-407D-A49B-F4B7BA8B3D86}"/>
      </w:docPartPr>
      <w:docPartBody>
        <w:p w:rsidR="00000000" w:rsidRDefault="0022401F" w:rsidP="0022401F">
          <w:pPr>
            <w:pStyle w:val="BC752C1D673D469280C4DCED7BFB3CCC"/>
          </w:pPr>
          <w:r w:rsidRPr="002B7E32">
            <w:rPr>
              <w:rStyle w:val="PlaceholderText"/>
            </w:rPr>
            <w:t>[Version Number]</w:t>
          </w:r>
        </w:p>
      </w:docPartBody>
    </w:docPart>
    <w:docPart>
      <w:docPartPr>
        <w:name w:val="6715C414BE514310918F08B16D0A4DC6"/>
        <w:category>
          <w:name w:val="General"/>
          <w:gallery w:val="placeholder"/>
        </w:category>
        <w:types>
          <w:type w:val="bbPlcHdr"/>
        </w:types>
        <w:behaviors>
          <w:behavior w:val="content"/>
        </w:behaviors>
        <w:guid w:val="{E28D847B-DF91-4E9B-A23F-311DB982D7D8}"/>
      </w:docPartPr>
      <w:docPartBody>
        <w:p w:rsidR="00000000" w:rsidRDefault="0022401F" w:rsidP="0022401F">
          <w:pPr>
            <w:pStyle w:val="6715C414BE514310918F08B16D0A4DC6"/>
          </w:pPr>
          <w:r w:rsidRPr="002B7E32">
            <w:rPr>
              <w:rStyle w:val="PlaceholderText"/>
            </w:rPr>
            <w:t>[Approved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90"/>
    <w:rsid w:val="000E2F90"/>
    <w:rsid w:val="0022401F"/>
    <w:rsid w:val="004A7A14"/>
    <w:rsid w:val="007427A6"/>
    <w:rsid w:val="007E50B8"/>
    <w:rsid w:val="00A67EEC"/>
    <w:rsid w:val="00B54514"/>
    <w:rsid w:val="00CD60F2"/>
    <w:rsid w:val="00EB2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01F"/>
    <w:rPr>
      <w:color w:val="808080"/>
    </w:rPr>
  </w:style>
  <w:style w:type="paragraph" w:customStyle="1" w:styleId="E1A5E5C4D3B1412FB18F8FFB2F785662">
    <w:name w:val="E1A5E5C4D3B1412FB18F8FFB2F785662"/>
    <w:rsid w:val="00B54514"/>
    <w:rPr>
      <w:kern w:val="2"/>
      <w14:ligatures w14:val="standardContextual"/>
    </w:rPr>
  </w:style>
  <w:style w:type="paragraph" w:customStyle="1" w:styleId="5ED121EF53544C7EAB04506D5B51C582">
    <w:name w:val="5ED121EF53544C7EAB04506D5B51C582"/>
    <w:rsid w:val="00B54514"/>
    <w:rPr>
      <w:kern w:val="2"/>
      <w14:ligatures w14:val="standardContextual"/>
    </w:rPr>
  </w:style>
  <w:style w:type="paragraph" w:customStyle="1" w:styleId="2C532E114B8C4B7DB80179AA72C5946B">
    <w:name w:val="2C532E114B8C4B7DB80179AA72C5946B"/>
    <w:rsid w:val="00B54514"/>
    <w:rPr>
      <w:kern w:val="2"/>
      <w14:ligatures w14:val="standardContextual"/>
    </w:rPr>
  </w:style>
  <w:style w:type="paragraph" w:customStyle="1" w:styleId="651607646F2B41B9BC534E284F6439E3">
    <w:name w:val="651607646F2B41B9BC534E284F6439E3"/>
    <w:rsid w:val="00B54514"/>
    <w:rPr>
      <w:kern w:val="2"/>
      <w14:ligatures w14:val="standardContextual"/>
    </w:rPr>
  </w:style>
  <w:style w:type="paragraph" w:customStyle="1" w:styleId="94ECB2FDAD9340908674169A496061A8">
    <w:name w:val="94ECB2FDAD9340908674169A496061A8"/>
    <w:rsid w:val="00B54514"/>
    <w:rPr>
      <w:kern w:val="2"/>
      <w14:ligatures w14:val="standardContextual"/>
    </w:rPr>
  </w:style>
  <w:style w:type="paragraph" w:customStyle="1" w:styleId="A1F1A123AB774E98BEAC172651ADFCFA">
    <w:name w:val="A1F1A123AB774E98BEAC172651ADFCFA"/>
    <w:rsid w:val="0022401F"/>
    <w:rPr>
      <w:kern w:val="2"/>
      <w14:ligatures w14:val="standardContextual"/>
    </w:rPr>
  </w:style>
  <w:style w:type="paragraph" w:customStyle="1" w:styleId="5A92BEFE130D43C39CC64AAF1D4BF34A">
    <w:name w:val="5A92BEFE130D43C39CC64AAF1D4BF34A"/>
    <w:rsid w:val="0022401F"/>
    <w:rPr>
      <w:kern w:val="2"/>
      <w14:ligatures w14:val="standardContextual"/>
    </w:rPr>
  </w:style>
  <w:style w:type="paragraph" w:customStyle="1" w:styleId="6EE4691815CE459080CDAEB4DF625157">
    <w:name w:val="6EE4691815CE459080CDAEB4DF625157"/>
    <w:rsid w:val="0022401F"/>
    <w:rPr>
      <w:kern w:val="2"/>
      <w14:ligatures w14:val="standardContextual"/>
    </w:rPr>
  </w:style>
  <w:style w:type="paragraph" w:customStyle="1" w:styleId="3CA85344DC32438EBC69019174300FD2">
    <w:name w:val="3CA85344DC32438EBC69019174300FD2"/>
    <w:rsid w:val="0022401F"/>
    <w:rPr>
      <w:kern w:val="2"/>
      <w14:ligatures w14:val="standardContextual"/>
    </w:rPr>
  </w:style>
  <w:style w:type="paragraph" w:customStyle="1" w:styleId="A3F56835A4324F75804F65A3F591F185">
    <w:name w:val="A3F56835A4324F75804F65A3F591F185"/>
    <w:rsid w:val="0022401F"/>
    <w:rPr>
      <w:kern w:val="2"/>
      <w14:ligatures w14:val="standardContextual"/>
    </w:rPr>
  </w:style>
  <w:style w:type="paragraph" w:customStyle="1" w:styleId="4DAD75CED91645A79D9F91346AE4542A">
    <w:name w:val="4DAD75CED91645A79D9F91346AE4542A"/>
    <w:rsid w:val="0022401F"/>
    <w:rPr>
      <w:kern w:val="2"/>
      <w14:ligatures w14:val="standardContextual"/>
    </w:rPr>
  </w:style>
  <w:style w:type="paragraph" w:customStyle="1" w:styleId="4E65C283DBE04C8CB8388877D4055995">
    <w:name w:val="4E65C283DBE04C8CB8388877D4055995"/>
    <w:rsid w:val="0022401F"/>
    <w:rPr>
      <w:kern w:val="2"/>
      <w14:ligatures w14:val="standardContextual"/>
    </w:rPr>
  </w:style>
  <w:style w:type="paragraph" w:customStyle="1" w:styleId="B562858900564FF58D251667119F6E56">
    <w:name w:val="B562858900564FF58D251667119F6E56"/>
    <w:rsid w:val="0022401F"/>
    <w:rPr>
      <w:kern w:val="2"/>
      <w14:ligatures w14:val="standardContextual"/>
    </w:rPr>
  </w:style>
  <w:style w:type="paragraph" w:customStyle="1" w:styleId="A7058BA9BF87440E803EB787E52260F1">
    <w:name w:val="A7058BA9BF87440E803EB787E52260F1"/>
    <w:rsid w:val="0022401F"/>
    <w:rPr>
      <w:kern w:val="2"/>
      <w14:ligatures w14:val="standardContextual"/>
    </w:rPr>
  </w:style>
  <w:style w:type="paragraph" w:customStyle="1" w:styleId="9189CEA8AE4C4F85B1A4172C01AD9D20">
    <w:name w:val="9189CEA8AE4C4F85B1A4172C01AD9D20"/>
    <w:rsid w:val="0022401F"/>
    <w:rPr>
      <w:kern w:val="2"/>
      <w14:ligatures w14:val="standardContextual"/>
    </w:rPr>
  </w:style>
  <w:style w:type="paragraph" w:customStyle="1" w:styleId="F05E1129377E49E8B1F18D902A71A5F1">
    <w:name w:val="F05E1129377E49E8B1F18D902A71A5F1"/>
    <w:rsid w:val="0022401F"/>
    <w:rPr>
      <w:kern w:val="2"/>
      <w14:ligatures w14:val="standardContextual"/>
    </w:rPr>
  </w:style>
  <w:style w:type="paragraph" w:customStyle="1" w:styleId="EF8AEB342F3E4E74B6696CFE024BF97F">
    <w:name w:val="EF8AEB342F3E4E74B6696CFE024BF97F"/>
    <w:rsid w:val="0022401F"/>
    <w:rPr>
      <w:kern w:val="2"/>
      <w14:ligatures w14:val="standardContextual"/>
    </w:rPr>
  </w:style>
  <w:style w:type="paragraph" w:customStyle="1" w:styleId="24B4788D9A4244368C3295BCEF6B6A4A">
    <w:name w:val="24B4788D9A4244368C3295BCEF6B6A4A"/>
    <w:rsid w:val="0022401F"/>
    <w:rPr>
      <w:kern w:val="2"/>
      <w14:ligatures w14:val="standardContextual"/>
    </w:rPr>
  </w:style>
  <w:style w:type="paragraph" w:customStyle="1" w:styleId="F5380B8855DB4C16863007397C9E5FCD">
    <w:name w:val="F5380B8855DB4C16863007397C9E5FCD"/>
    <w:rsid w:val="0022401F"/>
    <w:rPr>
      <w:kern w:val="2"/>
      <w14:ligatures w14:val="standardContextual"/>
    </w:rPr>
  </w:style>
  <w:style w:type="paragraph" w:customStyle="1" w:styleId="B03965F9785748C0919433B07762D4AB">
    <w:name w:val="B03965F9785748C0919433B07762D4AB"/>
    <w:rsid w:val="0022401F"/>
    <w:rPr>
      <w:kern w:val="2"/>
      <w14:ligatures w14:val="standardContextual"/>
    </w:rPr>
  </w:style>
  <w:style w:type="paragraph" w:customStyle="1" w:styleId="35F930C422934B0BA6BF6D31DDE1D729">
    <w:name w:val="35F930C422934B0BA6BF6D31DDE1D729"/>
    <w:rsid w:val="0022401F"/>
    <w:rPr>
      <w:kern w:val="2"/>
      <w14:ligatures w14:val="standardContextual"/>
    </w:rPr>
  </w:style>
  <w:style w:type="paragraph" w:customStyle="1" w:styleId="49A183CD4786405A9F963506811569E3">
    <w:name w:val="49A183CD4786405A9F963506811569E3"/>
    <w:rsid w:val="0022401F"/>
    <w:rPr>
      <w:kern w:val="2"/>
      <w14:ligatures w14:val="standardContextual"/>
    </w:rPr>
  </w:style>
  <w:style w:type="paragraph" w:customStyle="1" w:styleId="FC87D464EC194F07A70F78B76663834D">
    <w:name w:val="FC87D464EC194F07A70F78B76663834D"/>
    <w:rsid w:val="0022401F"/>
    <w:rPr>
      <w:kern w:val="2"/>
      <w14:ligatures w14:val="standardContextual"/>
    </w:rPr>
  </w:style>
  <w:style w:type="paragraph" w:customStyle="1" w:styleId="08F43AD345C9475CA499E47BC752E599">
    <w:name w:val="08F43AD345C9475CA499E47BC752E599"/>
    <w:rsid w:val="0022401F"/>
    <w:rPr>
      <w:kern w:val="2"/>
      <w14:ligatures w14:val="standardContextual"/>
    </w:rPr>
  </w:style>
  <w:style w:type="paragraph" w:customStyle="1" w:styleId="E42584B4EAB245A58587354B14D13657">
    <w:name w:val="E42584B4EAB245A58587354B14D13657"/>
    <w:rsid w:val="0022401F"/>
    <w:rPr>
      <w:kern w:val="2"/>
      <w14:ligatures w14:val="standardContextual"/>
    </w:rPr>
  </w:style>
  <w:style w:type="paragraph" w:customStyle="1" w:styleId="7D4D132F40734FB78F967F3EA6310F7C">
    <w:name w:val="7D4D132F40734FB78F967F3EA6310F7C"/>
    <w:rsid w:val="0022401F"/>
    <w:rPr>
      <w:kern w:val="2"/>
      <w14:ligatures w14:val="standardContextual"/>
    </w:rPr>
  </w:style>
  <w:style w:type="paragraph" w:customStyle="1" w:styleId="470823E409DA4F99A7985D317801A722">
    <w:name w:val="470823E409DA4F99A7985D317801A722"/>
    <w:rsid w:val="0022401F"/>
    <w:rPr>
      <w:kern w:val="2"/>
      <w14:ligatures w14:val="standardContextual"/>
    </w:rPr>
  </w:style>
  <w:style w:type="paragraph" w:customStyle="1" w:styleId="B363E46583CA42B7A6693B223B383621">
    <w:name w:val="B363E46583CA42B7A6693B223B383621"/>
    <w:rsid w:val="0022401F"/>
    <w:rPr>
      <w:kern w:val="2"/>
      <w14:ligatures w14:val="standardContextual"/>
    </w:rPr>
  </w:style>
  <w:style w:type="paragraph" w:customStyle="1" w:styleId="116AB4620B4E4A9BB94F97C9297659EB">
    <w:name w:val="116AB4620B4E4A9BB94F97C9297659EB"/>
    <w:rsid w:val="0022401F"/>
    <w:rPr>
      <w:kern w:val="2"/>
      <w14:ligatures w14:val="standardContextual"/>
    </w:rPr>
  </w:style>
  <w:style w:type="paragraph" w:customStyle="1" w:styleId="F17B863F992946FBA7AE5280F694AF19">
    <w:name w:val="F17B863F992946FBA7AE5280F694AF19"/>
    <w:rsid w:val="0022401F"/>
    <w:rPr>
      <w:kern w:val="2"/>
      <w14:ligatures w14:val="standardContextual"/>
    </w:rPr>
  </w:style>
  <w:style w:type="paragraph" w:customStyle="1" w:styleId="ECC39532F2104012A6313646DF96A94F">
    <w:name w:val="ECC39532F2104012A6313646DF96A94F"/>
    <w:rsid w:val="0022401F"/>
    <w:rPr>
      <w:kern w:val="2"/>
      <w14:ligatures w14:val="standardContextual"/>
    </w:rPr>
  </w:style>
  <w:style w:type="paragraph" w:customStyle="1" w:styleId="BC752C1D673D469280C4DCED7BFB3CCC">
    <w:name w:val="BC752C1D673D469280C4DCED7BFB3CCC"/>
    <w:rsid w:val="0022401F"/>
    <w:rPr>
      <w:kern w:val="2"/>
      <w14:ligatures w14:val="standardContextual"/>
    </w:rPr>
  </w:style>
  <w:style w:type="paragraph" w:customStyle="1" w:styleId="6715C414BE514310918F08B16D0A4DC6">
    <w:name w:val="6715C414BE514310918F08B16D0A4DC6"/>
    <w:rsid w:val="002240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WB Word Templates">
      <a:dk1>
        <a:sysClr val="windowText" lastClr="000000"/>
      </a:dk1>
      <a:lt1>
        <a:sysClr val="window" lastClr="FFFFFF"/>
      </a:lt1>
      <a:dk2>
        <a:srgbClr val="000000"/>
      </a:dk2>
      <a:lt2>
        <a:srgbClr val="FFFFFF"/>
      </a:lt2>
      <a:accent1>
        <a:srgbClr val="4BAD45"/>
      </a:accent1>
      <a:accent2>
        <a:srgbClr val="E44C9A"/>
      </a:accent2>
      <a:accent3>
        <a:srgbClr val="FF7900"/>
      </a:accent3>
      <a:accent4>
        <a:srgbClr val="FFE52B"/>
      </a:accent4>
      <a:accent5>
        <a:srgbClr val="4097DB"/>
      </a:accent5>
      <a:accent6>
        <a:srgbClr val="99C221"/>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Centre Document" ma:contentTypeID="0x0101001C14728127FA433C8C8BD85BF19B1B5900EDF32ADAF0AA614C8FB1293946C796EE" ma:contentTypeVersion="87" ma:contentTypeDescription="The base controlled document content type for use in the DMS" ma:contentTypeScope="" ma:versionID="dfadc95389725e4b87f876d78fae595b">
  <xsd:schema xmlns:xsd="http://www.w3.org/2001/XMLSchema" xmlns:xs="http://www.w3.org/2001/XMLSchema" xmlns:p="http://schemas.microsoft.com/office/2006/metadata/properties" xmlns:ns2="fa564e0f-0c70-4ab9-b863-0177e6ddd247" xmlns:ns3="e5bd302f-4f68-459f-9452-3efbf68fff26" xmlns:ns4="f50a0149-865f-4b8f-b178-fa25a41f2674" targetNamespace="http://schemas.microsoft.com/office/2006/metadata/properties" ma:root="true" ma:fieldsID="96821d6e764b6c9c93faf72eddb3252c" ns2:_="" ns3:_="" ns4:_="">
    <xsd:import namespace="fa564e0f-0c70-4ab9-b863-0177e6ddd247"/>
    <xsd:import namespace="e5bd302f-4f68-459f-9452-3efbf68fff26"/>
    <xsd:import namespace="f50a0149-865f-4b8f-b178-fa25a41f2674"/>
    <xsd:element name="properties">
      <xsd:complexType>
        <xsd:sequence>
          <xsd:element name="documentManagement">
            <xsd:complexType>
              <xsd:all>
                <xsd:element ref="ns2:DMS_DocumentLevelLookup"/>
                <xsd:element ref="ns2:DMS_DocumentTypeLookup"/>
                <xsd:element ref="ns2:DMS_DocumentOwnerLookup"/>
                <xsd:element ref="ns2:DMS_QualityControlLookup"/>
                <xsd:element ref="ns3:DMS_ApprovedDate" minOccurs="0"/>
                <xsd:element ref="ns2:DMS_ReviewPeriodDescLookup"/>
                <xsd:element ref="ns3:DMS_DocumentAuthor" minOccurs="0"/>
                <xsd:element ref="ns3:DMS_RelatedDocument" minOccurs="0"/>
                <xsd:element ref="ns3:DMS_VersionNumber" minOccurs="0"/>
                <xsd:element ref="ns3:DMS_ApprovedByNames" minOccurs="0"/>
                <xsd:element ref="ns3:_dlc_DocIdUrl" minOccurs="0"/>
                <xsd:element ref="ns3:DMS_NextReviewDate" minOccurs="0"/>
                <xsd:element ref="ns3:DMS_LegacyDocumentId" minOccurs="0"/>
                <xsd:element ref="ns3:d0a19c9d7cd84aa981a3147b2701ded2" minOccurs="0"/>
                <xsd:element ref="ns3:TaxCatchAll" minOccurs="0"/>
                <xsd:element ref="ns3:TaxCatchAllLabel" minOccurs="0"/>
                <xsd:element ref="ns3:_dlc_DocIdPersistId" minOccurs="0"/>
                <xsd:element ref="ns3:md7c3bcd918a4f84b0f38eb1abd89110" minOccurs="0"/>
                <xsd:element ref="ns3:DMS_DocumentOwnerLegacy" minOccurs="0"/>
                <xsd:element ref="ns3:ifd3be55bff24c0e807d962438024429" minOccurs="0"/>
                <xsd:element ref="ns3:cf0de5e44d124acab6d2309aded18f04"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3:_dlc_Doc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4e0f-0c70-4ab9-b863-0177e6ddd247" elementFormDefault="qualified">
    <xsd:import namespace="http://schemas.microsoft.com/office/2006/documentManagement/types"/>
    <xsd:import namespace="http://schemas.microsoft.com/office/infopath/2007/PartnerControls"/>
    <xsd:element name="DMS_DocumentLevelLookup" ma:index="2" ma:displayName="Document Level" ma:list="d898569b-ff00-4d6e-9b52-704f1728debb" ma:internalName="DMS_DocumentLevelLookup" ma:readOnly="false" ma:showField="Title">
      <xsd:simpleType>
        <xsd:restriction base="dms:Lookup"/>
      </xsd:simpleType>
    </xsd:element>
    <xsd:element name="DMS_DocumentTypeLookup" ma:index="3" ma:displayName="Document Type" ma:indexed="true" ma:list="87daf2d6-77c0-4d43-9e06-862d0b64383a" ma:internalName="DMS_DocumentTypeLookup" ma:showField="Title">
      <xsd:simpleType>
        <xsd:restriction base="dms:Lookup"/>
      </xsd:simpleType>
    </xsd:element>
    <xsd:element name="DMS_DocumentOwnerLookup" ma:index="4" ma:displayName="Document Owner" ma:indexed="true" ma:list="2a5dba00-fcb4-4b61-baf1-b0d3acbdebc2" ma:internalName="DMS_DocumentOwnerLookup" ma:showField="Title">
      <xsd:simpleType>
        <xsd:restriction base="dms:Lookup"/>
      </xsd:simpleType>
    </xsd:element>
    <xsd:element name="DMS_QualityControlLookup" ma:index="5" ma:displayName="Quality Control" ma:indexed="true" ma:list="d85f83b2-c1c6-486d-adc5-42dbcd675ca5" ma:internalName="DMS_QualityControlLookup" ma:showField="Title">
      <xsd:simpleType>
        <xsd:restriction base="dms:Lookup"/>
      </xsd:simpleType>
    </xsd:element>
    <xsd:element name="DMS_ReviewPeriodDescLookup" ma:index="7" ma:displayName="Review Period Desc" ma:list="36c14545-63d7-409f-a4f3-0224770e7552" ma:internalName="DMS_ReviewPeriodDescLookup"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bd302f-4f68-459f-9452-3efbf68fff26" elementFormDefault="qualified">
    <xsd:import namespace="http://schemas.microsoft.com/office/2006/documentManagement/types"/>
    <xsd:import namespace="http://schemas.microsoft.com/office/infopath/2007/PartnerControls"/>
    <xsd:element name="DMS_ApprovedDate" ma:index="6" nillable="true" ma:displayName="Approved Date" ma:format="DateOnly" ma:internalName="DMS_ApprovedDate" ma:readOnly="false">
      <xsd:simpleType>
        <xsd:restriction base="dms:DateTime"/>
      </xsd:simpleType>
    </xsd:element>
    <xsd:element name="DMS_DocumentAuthor" ma:index="12" nillable="true" ma:displayName="Document Author" ma:internalName="DMS_DocumentAuthor" ma:readOnly="false">
      <xsd:simpleType>
        <xsd:restriction base="dms:Text"/>
      </xsd:simpleType>
    </xsd:element>
    <xsd:element name="DMS_RelatedDocument" ma:index="13" nillable="true" ma:displayName="Related Document" ma:description="Use full Document Id i.e. POLICY-6-2638" ma:internalName="DMS_RelatedDocument" ma:readOnly="false">
      <xsd:simpleType>
        <xsd:restriction base="dms:Text"/>
      </xsd:simpleType>
    </xsd:element>
    <xsd:element name="DMS_VersionNumber" ma:index="14" nillable="true" ma:displayName="Version Number" ma:internalName="DMS_VersionNumber" ma:readOnly="false">
      <xsd:simpleType>
        <xsd:restriction base="dms:Text">
          <xsd:maxLength value="255"/>
        </xsd:restriction>
      </xsd:simpleType>
    </xsd:element>
    <xsd:element name="DMS_ApprovedByNames" ma:index="15" nillable="true" ma:displayName="Approved By Names" ma:internalName="DMS_ApprovedByNames" ma:readOnly="false">
      <xsd:simpleType>
        <xsd:restriction base="dms:Note">
          <xsd:maxLength value="255"/>
        </xsd:restriction>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MS_NextReviewDate" ma:index="17" nillable="true" ma:displayName="Next Review Date" ma:format="DateOnly" ma:hidden="true" ma:indexed="true" ma:internalName="DMS_NextReviewDate">
      <xsd:simpleType>
        <xsd:restriction base="dms:DateTime"/>
      </xsd:simpleType>
    </xsd:element>
    <xsd:element name="DMS_LegacyDocumentId" ma:index="18" nillable="true" ma:displayName="Legacy Document Id" ma:hidden="true" ma:internalName="DMS_LegacyDocumentId" ma:readOnly="false">
      <xsd:simpleType>
        <xsd:restriction base="dms:Text"/>
      </xsd:simpleType>
    </xsd:element>
    <xsd:element name="d0a19c9d7cd84aa981a3147b2701ded2" ma:index="19" ma:taxonomy="true" ma:internalName="d0a19c9d7cd84aa981a3147b2701ded2" ma:taxonomyFieldName="DMS_BusinessPortfolio" ma:displayName="Business Portfolio" ma:indexed="true" ma:fieldId="{d0a19c9d-7cd8-4aa9-81a3-147b2701ded2}" ma:sspId="8df2b641-694c-4249-903a-5b58321663ba" ma:termSetId="aeb4088c-206a-4c7c-8e94-09f83565934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4398937f-35aa-4b64-af63-3432ae542e05}" ma:internalName="TaxCatchAll" ma:readOnly="false" ma:showField="CatchAllData" ma:web="e5bd302f-4f68-459f-9452-3efbf68fff2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4398937f-35aa-4b64-af63-3432ae542e05}" ma:internalName="TaxCatchAllLabel" ma:readOnly="false" ma:showField="CatchAllDataLabel" ma:web="e5bd302f-4f68-459f-9452-3efbf68fff26">
      <xsd:complexType>
        <xsd:complexContent>
          <xsd:extension base="dms:MultiChoiceLookup">
            <xsd:sequence>
              <xsd:element name="Value" type="dms:Lookup" maxOccurs="unbounded" minOccurs="0"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md7c3bcd918a4f84b0f38eb1abd89110" ma:index="23" ma:taxonomy="true" ma:internalName="md7c3bcd918a4f84b0f38eb1abd89110" ma:taxonomyFieldName="DMS_ServiceSector" ma:displayName="Service Sector" ma:readOnly="false" ma:fieldId="{6d7c3bcd-918a-4f84-b0f3-8eb1abd89110}" ma:taxonomyMulti="true" ma:sspId="8df2b641-694c-4249-903a-5b58321663ba" ma:termSetId="6bc291e4-a490-4a57-b99a-4f77bb2dffe0" ma:anchorId="00000000-0000-0000-0000-000000000000" ma:open="false" ma:isKeyword="false">
      <xsd:complexType>
        <xsd:sequence>
          <xsd:element ref="pc:Terms" minOccurs="0" maxOccurs="1"/>
        </xsd:sequence>
      </xsd:complexType>
    </xsd:element>
    <xsd:element name="DMS_DocumentOwnerLegacy" ma:index="24" nillable="true" ma:displayName="Legacy Document Owner" ma:hidden="true" ma:internalName="DMS_DocumentOwnerLegacy" ma:readOnly="false">
      <xsd:simpleType>
        <xsd:restriction base="dms:Text"/>
      </xsd:simpleType>
    </xsd:element>
    <xsd:element name="ifd3be55bff24c0e807d962438024429" ma:index="25" ma:taxonomy="true" ma:internalName="ifd3be55bff24c0e807d962438024429" ma:taxonomyFieldName="DMS_Coverage" ma:displayName="Coverage" ma:readOnly="false" ma:fieldId="{2fd3be55-bff2-4c0e-807d-962438024429}" ma:taxonomyMulti="true" ma:sspId="8df2b641-694c-4249-903a-5b58321663ba" ma:termSetId="b4dd4bc3-d579-4aee-8c33-8344676833df" ma:anchorId="00000000-0000-0000-0000-000000000000" ma:open="false" ma:isKeyword="false">
      <xsd:complexType>
        <xsd:sequence>
          <xsd:element ref="pc:Terms" minOccurs="0" maxOccurs="1"/>
        </xsd:sequence>
      </xsd:complexType>
    </xsd:element>
    <xsd:element name="cf0de5e44d124acab6d2309aded18f04" ma:index="27" nillable="true" ma:taxonomy="true" ma:internalName="cf0de5e44d124acab6d2309aded18f04" ma:taxonomyFieldName="DMS_Topic" ma:displayName="Topic" ma:readOnly="false" ma:fieldId="{cf0de5e4-4d12-4aca-b6d2-309aded18f04}" ma:taxonomyMulti="true" ma:sspId="8df2b641-694c-4249-903a-5b58321663ba" ma:termSetId="47869684-0599-45bf-9058-0725898b74cf" ma:anchorId="00000000-0000-0000-0000-000000000000" ma:open="false" ma:isKeyword="false">
      <xsd:complexType>
        <xsd:sequence>
          <xsd:element ref="pc:Terms" minOccurs="0" maxOccurs="1"/>
        </xsd:sequence>
      </xsd:complexType>
    </xsd:element>
    <xsd:element name="_dlc_DocId" ma:index="39" nillable="true" ma:displayName="Document ID Value" ma:description="The value of the document ID assigned to this item." ma:hidden="true" ma:indexed="true" ma:internalName="_dlc_DocId" ma:readOnly="true">
      <xsd:simpleType>
        <xsd:restriction base="dms:Text"/>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0a0149-865f-4b8f-b178-fa25a41f2674"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hidden="true" ma:internalName="MediaServiceAutoTag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e5bd302f-4f68-459f-9452-3efbf68fff26" xsi:nil="true"/>
    <md7c3bcd918a4f84b0f38eb1abd89110 xmlns="e5bd302f-4f68-459f-9452-3efbf68fff26">
      <Terms xmlns="http://schemas.microsoft.com/office/infopath/2007/PartnerControls">
        <TermInfo xmlns="http://schemas.microsoft.com/office/infopath/2007/PartnerControls">
          <TermName xmlns="http://schemas.microsoft.com/office/infopath/2007/PartnerControls">All Service Sectors</TermName>
          <TermId xmlns="http://schemas.microsoft.com/office/infopath/2007/PartnerControls">b404cb2f-d11c-413c-88a8-3f0938cc9e4b</TermId>
        </TermInfo>
      </Terms>
    </md7c3bcd918a4f84b0f38eb1abd89110>
    <DMS_RelatedDocument xmlns="e5bd302f-4f68-459f-9452-3efbf68fff26" xsi:nil="true"/>
    <DMS_DocumentLevelLookup xmlns="fa564e0f-0c70-4ab9-b863-0177e6ddd247">3</DMS_DocumentLevelLookup>
    <_dlc_DocIdUrl xmlns="e5bd302f-4f68-459f-9452-3efbf68fff26">
      <Url>https://lifewithoutbarriers60.sharepoint.com/sites/PolicyCentre/_layouts/15/DocIdRedir.aspx?ID=POLICY-699020591-14743</Url>
      <Description>POLICY-699020591-14743</Description>
    </_dlc_DocIdUrl>
    <DMS_DocumentTypeLookup xmlns="fa564e0f-0c70-4ab9-b863-0177e6ddd247">3</DMS_DocumentTypeLookup>
    <_dlc_DocId xmlns="e5bd302f-4f68-459f-9452-3efbf68fff26">POLICY-699020591-14743</_dlc_DocId>
    <d0a19c9d7cd84aa981a3147b2701ded2 xmlns="e5bd302f-4f68-459f-9452-3efbf68fff26">
      <Terms xmlns="http://schemas.microsoft.com/office/infopath/2007/PartnerControls">
        <TermInfo xmlns="http://schemas.microsoft.com/office/infopath/2007/PartnerControls">
          <TermName xmlns="http://schemas.microsoft.com/office/infopath/2007/PartnerControls">Risk and Assurance</TermName>
          <TermId xmlns="http://schemas.microsoft.com/office/infopath/2007/PartnerControls">0b2f9f25-ae3e-4bcb-aad8-708d9897e54e</TermId>
        </TermInfo>
      </Terms>
    </d0a19c9d7cd84aa981a3147b2701ded2>
    <DMS_DocumentOwnerLookup xmlns="fa564e0f-0c70-4ab9-b863-0177e6ddd247">24</DMS_DocumentOwnerLookup>
    <DMS_ApprovedDate xmlns="e5bd302f-4f68-459f-9452-3efbf68fff26">2023-06-19T05:19:30+00:00</DMS_ApprovedDate>
    <TaxCatchAll xmlns="e5bd302f-4f68-459f-9452-3efbf68fff26">
      <Value>222</Value>
      <Value>278</Value>
      <Value>3</Value>
      <Value>2</Value>
    </TaxCatchAll>
    <ifd3be55bff24c0e807d962438024429 xmlns="e5bd302f-4f68-459f-9452-3efbf68fff26">
      <Terms xmlns="http://schemas.microsoft.com/office/infopath/2007/PartnerControls">
        <TermInfo xmlns="http://schemas.microsoft.com/office/infopath/2007/PartnerControls">
          <TermName xmlns="http://schemas.microsoft.com/office/infopath/2007/PartnerControls">AUS</TermName>
          <TermId xmlns="http://schemas.microsoft.com/office/infopath/2007/PartnerControls">22ab9a50-851c-47b3-8854-385d572ce694</TermId>
        </TermInfo>
      </Terms>
    </ifd3be55bff24c0e807d962438024429>
    <DMS_QualityControlLookup xmlns="fa564e0f-0c70-4ab9-b863-0177e6ddd247">7</DMS_QualityControlLookup>
    <DMS_LegacyDocumentId xmlns="e5bd302f-4f68-459f-9452-3efbf68fff26" xsi:nil="true"/>
    <DMS_ReviewPeriodDescLookup xmlns="fa564e0f-0c70-4ab9-b863-0177e6ddd247">2</DMS_ReviewPeriodDescLookup>
    <DMS_DocumentAuthor xmlns="e5bd302f-4f68-459f-9452-3efbf68fff26" xsi:nil="true"/>
    <cf0de5e44d124acab6d2309aded18f04 xmlns="e5bd302f-4f68-459f-9452-3efbf68fff26">
      <Terms xmlns="http://schemas.microsoft.com/office/infopath/2007/PartnerControls">
        <TermInfo xmlns="http://schemas.microsoft.com/office/infopath/2007/PartnerControls">
          <TermName xmlns="http://schemas.microsoft.com/office/infopath/2007/PartnerControls">Policy Management</TermName>
          <TermId xmlns="http://schemas.microsoft.com/office/infopath/2007/PartnerControls">48f31bfd-c42a-4bf9-abfa-67573b8b454d</TermId>
        </TermInfo>
      </Terms>
    </cf0de5e44d124acab6d2309aded18f04>
    <DMS_DocumentOwnerLegacy xmlns="e5bd302f-4f68-459f-9452-3efbf68fff26" xsi:nil="true"/>
    <DMS_NextReviewDate xmlns="e5bd302f-4f68-459f-9452-3efbf68fff26">2025-06-19T05:19:28+00:00</DMS_NextReviewDate>
    <TaxCatchAllLabel xmlns="e5bd302f-4f68-459f-9452-3efbf68fff26" xsi:nil="true"/>
    <DMS_VersionNumber xmlns="e5bd302f-4f68-459f-9452-3efbf68fff26">1.0</DMS_VersionNumber>
    <DMS_ApprovedByNames xmlns="e5bd302f-4f68-459f-9452-3efbf68fff26">Greg Reynolds</DMS_ApprovedByNames>
  </documentManagement>
</p:properties>
</file>

<file path=customXml/itemProps1.xml><?xml version="1.0" encoding="utf-8"?>
<ds:datastoreItem xmlns:ds="http://schemas.openxmlformats.org/officeDocument/2006/customXml" ds:itemID="{EA041F54-7697-43D6-8849-646B46469281}">
  <ds:schemaRefs>
    <ds:schemaRef ds:uri="http://schemas.microsoft.com/sharepoint/v3/contenttype/forms"/>
  </ds:schemaRefs>
</ds:datastoreItem>
</file>

<file path=customXml/itemProps2.xml><?xml version="1.0" encoding="utf-8"?>
<ds:datastoreItem xmlns:ds="http://schemas.openxmlformats.org/officeDocument/2006/customXml" ds:itemID="{383342AA-3054-49D1-9FF4-855C9C75B508}">
  <ds:schemaRefs>
    <ds:schemaRef ds:uri="http://schemas.microsoft.com/sharepoint/events"/>
  </ds:schemaRefs>
</ds:datastoreItem>
</file>

<file path=customXml/itemProps3.xml><?xml version="1.0" encoding="utf-8"?>
<ds:datastoreItem xmlns:ds="http://schemas.openxmlformats.org/officeDocument/2006/customXml" ds:itemID="{3FD3AF2E-3A6A-433E-8B54-D09A530D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64e0f-0c70-4ab9-b863-0177e6ddd247"/>
    <ds:schemaRef ds:uri="e5bd302f-4f68-459f-9452-3efbf68fff26"/>
    <ds:schemaRef ds:uri="f50a0149-865f-4b8f-b178-fa25a41f2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D0B0E-3408-4815-823D-B93D3CD742C8}">
  <ds:schemaRefs>
    <ds:schemaRef ds:uri="http://schemas.microsoft.com/office/2006/metadata/properties"/>
    <ds:schemaRef ds:uri="http://schemas.microsoft.com/office/infopath/2007/PartnerControls"/>
    <ds:schemaRef ds:uri="e5bd302f-4f68-459f-9452-3efbf68fff26"/>
    <ds:schemaRef ds:uri="fa564e0f-0c70-4ab9-b863-0177e6ddd247"/>
  </ds:schemaRefs>
</ds:datastoreItem>
</file>

<file path=docProps/app.xml><?xml version="1.0" encoding="utf-8"?>
<Properties xmlns="http://schemas.openxmlformats.org/officeDocument/2006/extended-properties" xmlns:vt="http://schemas.openxmlformats.org/officeDocument/2006/docPropsVTypes">
  <Template>Procedure and Support Document (Portrait) Template</Template>
  <TotalTime>114</TotalTime>
  <Pages>28</Pages>
  <Words>5225</Words>
  <Characters>31616</Characters>
  <Application>Microsoft Office Word</Application>
  <DocSecurity>0</DocSecurity>
  <Lines>988</Lines>
  <Paragraphs>635</Paragraphs>
  <ScaleCrop>false</ScaleCrop>
  <HeadingPairs>
    <vt:vector size="2" baseType="variant">
      <vt:variant>
        <vt:lpstr>Title</vt:lpstr>
      </vt:variant>
      <vt:variant>
        <vt:i4>1</vt:i4>
      </vt:variant>
    </vt:vector>
  </HeadingPairs>
  <TitlesOfParts>
    <vt:vector size="1" baseType="lpstr">
      <vt:lpstr>Procedure and Support Document.docx</vt:lpstr>
    </vt:vector>
  </TitlesOfParts>
  <Company>LWB</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and Support Document - Landscape.docx</dc:title>
  <dc:subject>Policy Centre</dc:subject>
  <dc:creator>Kim Westcott</dc:creator>
  <cp:keywords/>
  <dc:description/>
  <cp:lastModifiedBy>Kim Westcott</cp:lastModifiedBy>
  <cp:revision>35</cp:revision>
  <dcterms:created xsi:type="dcterms:W3CDTF">2023-06-30T03:49:00Z</dcterms:created>
  <dcterms:modified xsi:type="dcterms:W3CDTF">2023-06-30T05:44:00Z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1105;#Template|11111111-1111-1111-1111-111111111111</vt:lpwstr>
  </property>
  <property fmtid="{D5CDD505-2E9C-101B-9397-08002B2CF9AE}" pid="3" name="Policy Guideline Name">
    <vt:lpwstr/>
  </property>
  <property fmtid="{D5CDD505-2E9C-101B-9397-08002B2CF9AE}" pid="4" name="Topic">
    <vt:lpwstr/>
  </property>
  <property fmtid="{D5CDD505-2E9C-101B-9397-08002B2CF9AE}" pid="5" name="_dlc_policyId">
    <vt:lpwstr/>
  </property>
  <property fmtid="{D5CDD505-2E9C-101B-9397-08002B2CF9AE}" pid="6" name="Policy Service Sector">
    <vt:lpwstr>1307;#All Service Sectors|46e58242-1083-4183-8c4f-659309b94bef</vt:lpwstr>
  </property>
  <property fmtid="{D5CDD505-2E9C-101B-9397-08002B2CF9AE}" pid="7" name="Policy Statement Name">
    <vt:lpwstr/>
  </property>
  <property fmtid="{D5CDD505-2E9C-101B-9397-08002B2CF9AE}" pid="8" name="LWB_Caveat">
    <vt:lpwstr/>
  </property>
  <property fmtid="{D5CDD505-2E9C-101B-9397-08002B2CF9AE}" pid="9" name="ContentTypeId">
    <vt:lpwstr>0x0101001C14728127FA433C8C8BD85BF19B1B5900EDF32ADAF0AA614C8FB1293946C796EE</vt:lpwstr>
  </property>
  <property fmtid="{D5CDD505-2E9C-101B-9397-08002B2CF9AE}" pid="10" name="TaxKeywordTaxHTField">
    <vt:lpwstr>Template|11111111-1111-1111-1111-111111111111</vt:lpwstr>
  </property>
  <property fmtid="{D5CDD505-2E9C-101B-9397-08002B2CF9AE}" pid="11" name="ItemRetentionFormula">
    <vt:lpwstr/>
  </property>
  <property fmtid="{D5CDD505-2E9C-101B-9397-08002B2CF9AE}" pid="12" name="Business Portfolio">
    <vt:lpwstr>995;#Quality, Audit and Risk|a355bb6c-7367-430a-bad0-5f6b5a711b98</vt:lpwstr>
  </property>
  <property fmtid="{D5CDD505-2E9C-101B-9397-08002B2CF9AE}" pid="13" name="_dlc_DocIdItemGuid">
    <vt:lpwstr>5c165ba3-232b-4dd0-aa49-4327ad2413c6</vt:lpwstr>
  </property>
  <property fmtid="{D5CDD505-2E9C-101B-9397-08002B2CF9AE}" pid="14" name="LWB_Service_Sector">
    <vt:lpwstr>3;#All Service Sectors|52b1394a-a96c-46bd-9b09-fb1d950e6597</vt:lpwstr>
  </property>
  <property fmtid="{D5CDD505-2E9C-101B-9397-08002B2CF9AE}" pid="15" name="LWB_Coverage">
    <vt:lpwstr>2;#ORG WIDE|920d5acd-2580-416b-842b-5ba6f90b2381</vt:lpwstr>
  </property>
  <property fmtid="{D5CDD505-2E9C-101B-9397-08002B2CF9AE}" pid="16" name="a5c2247e557d4ed2af76a58c23dcbcd7">
    <vt:lpwstr/>
  </property>
  <property fmtid="{D5CDD505-2E9C-101B-9397-08002B2CF9AE}" pid="17" name="fba06266e0114509aff0f5cc57fc2775">
    <vt:lpwstr/>
  </property>
  <property fmtid="{D5CDD505-2E9C-101B-9397-08002B2CF9AE}" pid="18" name="Policy Coverage">
    <vt:lpwstr>1293;#AUS|5657120e-162f-4515-a88b-bf8dfe8f93df</vt:lpwstr>
  </property>
  <property fmtid="{D5CDD505-2E9C-101B-9397-08002B2CF9AE}" pid="19" name="Doc Subtype">
    <vt:lpwstr>1168;#Template|e9d56614-f350-4f50-a0bd-782e8232ec64</vt:lpwstr>
  </property>
  <property fmtid="{D5CDD505-2E9C-101B-9397-08002B2CF9AE}" pid="20" name="dff4f921e9164034ab08bb5611658721">
    <vt:lpwstr/>
  </property>
  <property fmtid="{D5CDD505-2E9C-101B-9397-08002B2CF9AE}" pid="21" name="Doc_x0020_Level">
    <vt:lpwstr/>
  </property>
  <property fmtid="{D5CDD505-2E9C-101B-9397-08002B2CF9AE}" pid="22" name="Business_x0020_Unit">
    <vt:lpwstr/>
  </property>
  <property fmtid="{D5CDD505-2E9C-101B-9397-08002B2CF9AE}" pid="23" name="LWB_Document_Type">
    <vt:lpwstr/>
  </property>
  <property fmtid="{D5CDD505-2E9C-101B-9397-08002B2CF9AE}" pid="24" name="Business Unit">
    <vt:lpwstr/>
  </property>
  <property fmtid="{D5CDD505-2E9C-101B-9397-08002B2CF9AE}" pid="25" name="Doc Level">
    <vt:lpwstr/>
  </property>
  <property fmtid="{D5CDD505-2E9C-101B-9397-08002B2CF9AE}" pid="26" name="DMS_Coverage">
    <vt:lpwstr>3;#AUS|22ab9a50-851c-47b3-8854-385d572ce694</vt:lpwstr>
  </property>
  <property fmtid="{D5CDD505-2E9C-101B-9397-08002B2CF9AE}" pid="27" name="DMS_BusinessPortfolio">
    <vt:lpwstr>278;#Risk and Assurance|0b2f9f25-ae3e-4bcb-aad8-708d9897e54e</vt:lpwstr>
  </property>
  <property fmtid="{D5CDD505-2E9C-101B-9397-08002B2CF9AE}" pid="28" name="DMS_Topic">
    <vt:lpwstr>222;#Policy Management|48f31bfd-c42a-4bf9-abfa-67573b8b454d</vt:lpwstr>
  </property>
  <property fmtid="{D5CDD505-2E9C-101B-9397-08002B2CF9AE}" pid="29" name="DMS_ServiceSector">
    <vt:lpwstr>2;#All Service Sectors|b404cb2f-d11c-413c-88a8-3f0938cc9e4b</vt:lpwstr>
  </property>
  <property fmtid="{D5CDD505-2E9C-101B-9397-08002B2CF9AE}" pid="30" name="GrammarlyDocumentId">
    <vt:lpwstr>983c3a823e70f52af9ad75700dccc8d61fa58e28c93d9abe8c2327b4cfa52d20</vt:lpwstr>
  </property>
</Properties>
</file>