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99155" w14:textId="77777777" w:rsidR="00523CA0" w:rsidRPr="00CA5388" w:rsidRDefault="00523CA0" w:rsidP="00523CA0">
      <w:pPr>
        <w:pStyle w:val="paragraph"/>
        <w:spacing w:before="0" w:beforeAutospacing="0" w:after="0" w:afterAutospacing="0"/>
        <w:textAlignment w:val="baseline"/>
        <w:rPr>
          <w:rFonts w:ascii="Segoe UI" w:hAnsi="Segoe UI" w:cs="Segoe UI"/>
          <w:sz w:val="28"/>
          <w:szCs w:val="28"/>
          <w:u w:val="single"/>
        </w:rPr>
      </w:pPr>
      <w:r w:rsidRPr="00CA5388">
        <w:rPr>
          <w:rStyle w:val="normaltextrun"/>
          <w:rFonts w:ascii="Gotham Light" w:hAnsi="Gotham Light" w:cs="Segoe UI"/>
          <w:b/>
          <w:bCs/>
          <w:color w:val="000000"/>
          <w:sz w:val="26"/>
          <w:szCs w:val="28"/>
          <w:u w:val="single"/>
        </w:rPr>
        <w:t>Accommodation Visitor Strategy Plan</w:t>
      </w:r>
      <w:r w:rsidRPr="00CA5388">
        <w:rPr>
          <w:rStyle w:val="eop"/>
          <w:rFonts w:ascii="Gotham Light" w:hAnsi="Gotham Light" w:cs="Segoe UI"/>
          <w:sz w:val="26"/>
          <w:szCs w:val="28"/>
          <w:u w:val="single"/>
        </w:rPr>
        <w:t> </w:t>
      </w:r>
    </w:p>
    <w:p w14:paraId="5D092C0A" w14:textId="77777777" w:rsidR="00523CA0" w:rsidRPr="00CA5388" w:rsidRDefault="00523CA0" w:rsidP="00523CA0">
      <w:pPr>
        <w:pStyle w:val="paragraph"/>
        <w:spacing w:before="0" w:beforeAutospacing="0" w:after="0" w:afterAutospacing="0"/>
        <w:textAlignment w:val="baseline"/>
        <w:rPr>
          <w:rFonts w:ascii="Segoe UI" w:hAnsi="Segoe UI" w:cs="Segoe UI"/>
        </w:rPr>
      </w:pPr>
      <w:r w:rsidRPr="00CA5388">
        <w:rPr>
          <w:rStyle w:val="eop"/>
          <w:rFonts w:ascii="Gotham Light" w:hAnsi="Gotham Light" w:cs="Segoe UI"/>
        </w:rPr>
        <w:t> </w:t>
      </w:r>
    </w:p>
    <w:p w14:paraId="43EB6462" w14:textId="77777777" w:rsidR="00523CA0" w:rsidRPr="00CA5388" w:rsidRDefault="00523CA0" w:rsidP="00523CA0">
      <w:pPr>
        <w:pStyle w:val="paragraph"/>
        <w:spacing w:before="0" w:beforeAutospacing="0" w:after="0" w:afterAutospacing="0"/>
        <w:textAlignment w:val="baseline"/>
        <w:rPr>
          <w:rFonts w:ascii="Segoe UI" w:hAnsi="Segoe UI" w:cs="Segoe UI"/>
          <w:b/>
          <w:bCs/>
        </w:rPr>
      </w:pPr>
      <w:r w:rsidRPr="00CA5388">
        <w:rPr>
          <w:rStyle w:val="normaltextrun"/>
          <w:rFonts w:ascii="Gotham Light" w:hAnsi="Gotham Light" w:cs="Segoe UI"/>
          <w:b/>
          <w:bCs/>
        </w:rPr>
        <w:t>Overview</w:t>
      </w:r>
      <w:r w:rsidRPr="00CA5388">
        <w:rPr>
          <w:rStyle w:val="eop"/>
          <w:rFonts w:ascii="Gotham Light" w:hAnsi="Gotham Light" w:cs="Segoe UI"/>
          <w:b/>
          <w:bCs/>
        </w:rPr>
        <w:t> </w:t>
      </w:r>
    </w:p>
    <w:p w14:paraId="75B16B8D" w14:textId="77777777" w:rsidR="00523CA0" w:rsidRPr="00CA5388" w:rsidRDefault="00523CA0" w:rsidP="00523CA0">
      <w:pPr>
        <w:pStyle w:val="paragraph"/>
        <w:spacing w:before="0" w:beforeAutospacing="0" w:after="0" w:afterAutospacing="0"/>
        <w:textAlignment w:val="baseline"/>
        <w:rPr>
          <w:rStyle w:val="normaltextrun"/>
          <w:rFonts w:ascii="Gotham Light" w:hAnsi="Gotham Light" w:cs="Segoe UI"/>
        </w:rPr>
      </w:pPr>
      <w:r w:rsidRPr="00CA5388">
        <w:rPr>
          <w:rStyle w:val="normaltextrun"/>
          <w:rFonts w:ascii="Gotham Light" w:hAnsi="Gotham Light" w:cs="Segoe UI"/>
        </w:rPr>
        <w:t>Achieve Australia’s accommodation procedure for families and visitors into accommodation settings during the COVID-19 pandemic. </w:t>
      </w:r>
    </w:p>
    <w:p w14:paraId="3876DAE5" w14:textId="0DD313F6" w:rsidR="00523CA0" w:rsidRPr="00CA5388" w:rsidRDefault="00523CA0" w:rsidP="00523CA0">
      <w:pPr>
        <w:pStyle w:val="paragraph"/>
        <w:spacing w:before="0" w:beforeAutospacing="0" w:after="0" w:afterAutospacing="0"/>
        <w:textAlignment w:val="baseline"/>
        <w:rPr>
          <w:rFonts w:ascii="Segoe UI" w:hAnsi="Segoe UI" w:cs="Segoe UI"/>
        </w:rPr>
      </w:pPr>
      <w:r w:rsidRPr="00CA5388">
        <w:rPr>
          <w:rStyle w:val="eop"/>
          <w:rFonts w:ascii="Gotham Light" w:hAnsi="Gotham Light" w:cs="Segoe UI"/>
        </w:rPr>
        <w:t> </w:t>
      </w:r>
    </w:p>
    <w:p w14:paraId="42B84E1F" w14:textId="77777777" w:rsidR="00523CA0" w:rsidRPr="00CA5388" w:rsidRDefault="00523CA0" w:rsidP="00523CA0">
      <w:pPr>
        <w:pStyle w:val="paragraph"/>
        <w:spacing w:before="0" w:beforeAutospacing="0" w:after="0" w:afterAutospacing="0"/>
        <w:textAlignment w:val="baseline"/>
        <w:rPr>
          <w:rFonts w:ascii="Segoe UI" w:hAnsi="Segoe UI" w:cs="Segoe UI"/>
          <w:b/>
          <w:bCs/>
        </w:rPr>
      </w:pPr>
      <w:r w:rsidRPr="00CA5388">
        <w:rPr>
          <w:rStyle w:val="normaltextrun"/>
          <w:rFonts w:ascii="Gotham Light" w:hAnsi="Gotham Light" w:cs="Segoe UI"/>
          <w:b/>
          <w:bCs/>
        </w:rPr>
        <w:t>Expected Outcome</w:t>
      </w:r>
      <w:r w:rsidRPr="00CA5388">
        <w:rPr>
          <w:rStyle w:val="eop"/>
          <w:rFonts w:ascii="Gotham Light" w:hAnsi="Gotham Light" w:cs="Segoe UI"/>
          <w:b/>
          <w:bCs/>
        </w:rPr>
        <w:t> </w:t>
      </w:r>
    </w:p>
    <w:p w14:paraId="3399C751" w14:textId="3278005A" w:rsidR="00523CA0" w:rsidRPr="00CA5388" w:rsidRDefault="00523CA0" w:rsidP="00523CA0">
      <w:pPr>
        <w:pStyle w:val="paragraph"/>
        <w:spacing w:before="0" w:beforeAutospacing="0" w:after="0" w:afterAutospacing="0"/>
        <w:textAlignment w:val="baseline"/>
        <w:rPr>
          <w:rStyle w:val="eop"/>
          <w:rFonts w:ascii="Gotham Light" w:hAnsi="Gotham Light" w:cs="Segoe UI"/>
        </w:rPr>
      </w:pPr>
      <w:r w:rsidRPr="00CA5388">
        <w:rPr>
          <w:rStyle w:val="normaltextrun"/>
          <w:rFonts w:ascii="Gotham Light" w:hAnsi="Gotham Light" w:cs="Segoe UI"/>
        </w:rPr>
        <w:t>Participants to have family and friends visit them in their own home</w:t>
      </w:r>
      <w:r w:rsidRPr="00CA5388">
        <w:rPr>
          <w:rStyle w:val="eop"/>
          <w:rFonts w:ascii="Gotham Light" w:hAnsi="Gotham Light" w:cs="Segoe UI"/>
        </w:rPr>
        <w:t> </w:t>
      </w:r>
    </w:p>
    <w:p w14:paraId="40B2478D" w14:textId="77777777" w:rsidR="00523CA0" w:rsidRPr="00CA5388" w:rsidRDefault="00523CA0" w:rsidP="00523CA0">
      <w:pPr>
        <w:pStyle w:val="paragraph"/>
        <w:spacing w:before="0" w:beforeAutospacing="0" w:after="0" w:afterAutospacing="0"/>
        <w:textAlignment w:val="baseline"/>
        <w:rPr>
          <w:rFonts w:ascii="Segoe UI" w:hAnsi="Segoe UI" w:cs="Segoe UI"/>
        </w:rPr>
      </w:pPr>
    </w:p>
    <w:p w14:paraId="2D802FEA" w14:textId="77777777" w:rsidR="00523CA0" w:rsidRPr="00CA5388" w:rsidRDefault="00523CA0" w:rsidP="00523CA0">
      <w:pPr>
        <w:pStyle w:val="paragraph"/>
        <w:spacing w:before="0" w:beforeAutospacing="0" w:after="0" w:afterAutospacing="0"/>
        <w:textAlignment w:val="baseline"/>
        <w:rPr>
          <w:rFonts w:ascii="Segoe UI" w:hAnsi="Segoe UI" w:cs="Segoe UI"/>
          <w:b/>
          <w:bCs/>
        </w:rPr>
      </w:pPr>
      <w:r w:rsidRPr="00CA5388">
        <w:rPr>
          <w:rStyle w:val="normaltextrun"/>
          <w:rFonts w:ascii="Gotham Light" w:hAnsi="Gotham Light" w:cs="Segoe UI"/>
          <w:b/>
          <w:bCs/>
        </w:rPr>
        <w:t>Strategy</w:t>
      </w:r>
      <w:r w:rsidRPr="00CA5388">
        <w:rPr>
          <w:rStyle w:val="eop"/>
          <w:rFonts w:ascii="Gotham Light" w:hAnsi="Gotham Light" w:cs="Segoe UI"/>
          <w:b/>
          <w:bCs/>
        </w:rPr>
        <w:t> </w:t>
      </w:r>
    </w:p>
    <w:p w14:paraId="29BAF468" w14:textId="77777777" w:rsidR="00523CA0" w:rsidRPr="00CA5388" w:rsidRDefault="00523CA0" w:rsidP="00523CA0">
      <w:pPr>
        <w:pStyle w:val="paragraph"/>
        <w:spacing w:before="0" w:beforeAutospacing="0" w:after="0" w:afterAutospacing="0"/>
        <w:textAlignment w:val="baseline"/>
        <w:rPr>
          <w:rFonts w:ascii="Segoe UI" w:hAnsi="Segoe UI" w:cs="Segoe UI"/>
        </w:rPr>
      </w:pPr>
      <w:r w:rsidRPr="00CA5388">
        <w:rPr>
          <w:rStyle w:val="normaltextrun"/>
          <w:rFonts w:ascii="Gotham Light" w:hAnsi="Gotham Light" w:cs="Segoe UI"/>
        </w:rPr>
        <w:t>Each house to have an agreed approach with individual families and friends to visit to ensure the health and safety to all participants and staff on each site.</w:t>
      </w:r>
      <w:r w:rsidRPr="00CA5388">
        <w:rPr>
          <w:rStyle w:val="eop"/>
          <w:rFonts w:ascii="Gotham Light" w:hAnsi="Gotham Light" w:cs="Segoe UI"/>
        </w:rPr>
        <w:t> </w:t>
      </w:r>
    </w:p>
    <w:p w14:paraId="043F0FCE" w14:textId="126FB14F" w:rsidR="00523CA0" w:rsidRPr="00CA5388" w:rsidRDefault="00523CA0" w:rsidP="00523CA0">
      <w:pPr>
        <w:pStyle w:val="paragraph"/>
        <w:spacing w:before="0" w:beforeAutospacing="0" w:after="0" w:afterAutospacing="0"/>
        <w:textAlignment w:val="baseline"/>
        <w:rPr>
          <w:rStyle w:val="eop"/>
          <w:rFonts w:ascii="Gotham Light" w:hAnsi="Gotham Light" w:cs="Segoe UI"/>
        </w:rPr>
      </w:pPr>
      <w:r w:rsidRPr="00CA5388">
        <w:rPr>
          <w:rStyle w:val="normaltextrun"/>
          <w:rFonts w:ascii="Gotham Light" w:hAnsi="Gotham Light" w:cs="Segoe UI"/>
        </w:rPr>
        <w:t>CLM/RUNM to coordinate with TL/ NIC to develop up booking process/plan for each site, RM to sign off on each plan.</w:t>
      </w:r>
      <w:r w:rsidRPr="00CA5388">
        <w:rPr>
          <w:rStyle w:val="eop"/>
          <w:rFonts w:ascii="Gotham Light" w:hAnsi="Gotham Light" w:cs="Segoe UI"/>
        </w:rPr>
        <w:t> </w:t>
      </w:r>
    </w:p>
    <w:p w14:paraId="61F1E94E" w14:textId="77777777" w:rsidR="00523CA0" w:rsidRPr="00CA5388" w:rsidRDefault="00523CA0" w:rsidP="00523CA0">
      <w:pPr>
        <w:pStyle w:val="paragraph"/>
        <w:spacing w:before="0" w:beforeAutospacing="0" w:after="0" w:afterAutospacing="0"/>
        <w:textAlignment w:val="baseline"/>
        <w:rPr>
          <w:rFonts w:ascii="Segoe UI" w:hAnsi="Segoe UI" w:cs="Segoe UI"/>
        </w:rPr>
      </w:pPr>
    </w:p>
    <w:p w14:paraId="024DF309" w14:textId="06CCDB74" w:rsidR="00523CA0" w:rsidRPr="00CA5388" w:rsidRDefault="00523CA0" w:rsidP="00523CA0">
      <w:pPr>
        <w:pStyle w:val="paragraph"/>
        <w:spacing w:before="0" w:beforeAutospacing="0" w:after="0" w:afterAutospacing="0"/>
        <w:textAlignment w:val="baseline"/>
        <w:rPr>
          <w:rStyle w:val="eop"/>
          <w:rFonts w:ascii="Gotham Light" w:hAnsi="Gotham Light" w:cs="Segoe UI"/>
          <w:b/>
          <w:bCs/>
        </w:rPr>
      </w:pPr>
      <w:r w:rsidRPr="00CA5388">
        <w:rPr>
          <w:rStyle w:val="normaltextrun"/>
          <w:rFonts w:ascii="Gotham Light" w:hAnsi="Gotham Light" w:cs="Segoe UI"/>
          <w:b/>
          <w:bCs/>
        </w:rPr>
        <w:t>Visiting considerations</w:t>
      </w:r>
      <w:r w:rsidRPr="00CA5388">
        <w:rPr>
          <w:rStyle w:val="eop"/>
          <w:rFonts w:ascii="Gotham Light" w:hAnsi="Gotham Light" w:cs="Segoe UI"/>
          <w:b/>
          <w:bCs/>
        </w:rPr>
        <w:t> </w:t>
      </w:r>
    </w:p>
    <w:p w14:paraId="7C0BA477" w14:textId="1B683D0A" w:rsidR="009B294A" w:rsidRPr="00CA5388" w:rsidRDefault="009B294A" w:rsidP="00CA5388">
      <w:pPr>
        <w:pStyle w:val="paragraph"/>
        <w:numPr>
          <w:ilvl w:val="0"/>
          <w:numId w:val="8"/>
        </w:numPr>
        <w:spacing w:before="0" w:beforeAutospacing="0" w:after="0" w:afterAutospacing="0"/>
        <w:textAlignment w:val="baseline"/>
        <w:rPr>
          <w:rFonts w:ascii="Segoe UI" w:hAnsi="Segoe UI" w:cs="Segoe UI"/>
          <w:b/>
          <w:bCs/>
        </w:rPr>
      </w:pPr>
      <w:r w:rsidRPr="00CA5388">
        <w:rPr>
          <w:rStyle w:val="eop"/>
          <w:rFonts w:ascii="Gotham Light" w:hAnsi="Gotham Light" w:cs="Segoe UI"/>
          <w:b/>
          <w:bCs/>
        </w:rPr>
        <w:t>All visit considerations will be in accordance with the current lockdown practices issued by the NSW Government</w:t>
      </w:r>
    </w:p>
    <w:p w14:paraId="03713F4B" w14:textId="05385AB4" w:rsidR="00523CA0" w:rsidRPr="00CA5388" w:rsidRDefault="00523CA0" w:rsidP="00523CA0">
      <w:pPr>
        <w:pStyle w:val="paragraph"/>
        <w:numPr>
          <w:ilvl w:val="0"/>
          <w:numId w:val="8"/>
        </w:numPr>
        <w:spacing w:before="0" w:beforeAutospacing="0" w:after="0" w:afterAutospacing="0"/>
        <w:textAlignment w:val="baseline"/>
        <w:rPr>
          <w:rStyle w:val="eop"/>
          <w:rFonts w:ascii="Gotham Light" w:hAnsi="Gotham Light" w:cs="Segoe UI"/>
        </w:rPr>
      </w:pPr>
      <w:r w:rsidRPr="00CA5388">
        <w:rPr>
          <w:rStyle w:val="normaltextrun"/>
          <w:rFonts w:ascii="Gotham Light" w:hAnsi="Gotham Light" w:cs="Segoe UI"/>
        </w:rPr>
        <w:t>Adequate stock of Personal Protective Equipment, Handwashing and Alcohol based sanitisers for infection control.</w:t>
      </w:r>
      <w:r w:rsidRPr="00CA5388">
        <w:rPr>
          <w:rStyle w:val="eop"/>
          <w:rFonts w:ascii="Gotham Light" w:hAnsi="Gotham Light" w:cs="Segoe UI"/>
        </w:rPr>
        <w:t> </w:t>
      </w:r>
    </w:p>
    <w:p w14:paraId="5DFC6682" w14:textId="6C1EBE1E" w:rsidR="009B294A" w:rsidRPr="00CA5388" w:rsidRDefault="009B294A" w:rsidP="00523CA0">
      <w:pPr>
        <w:pStyle w:val="paragraph"/>
        <w:numPr>
          <w:ilvl w:val="0"/>
          <w:numId w:val="8"/>
        </w:numPr>
        <w:spacing w:before="0" w:beforeAutospacing="0" w:after="0" w:afterAutospacing="0"/>
        <w:textAlignment w:val="baseline"/>
        <w:rPr>
          <w:rFonts w:ascii="Gotham Light" w:hAnsi="Gotham Light" w:cs="Segoe UI"/>
        </w:rPr>
      </w:pPr>
      <w:r w:rsidRPr="00CA5388">
        <w:rPr>
          <w:rStyle w:val="eop"/>
          <w:rFonts w:ascii="Gotham Light" w:hAnsi="Gotham Light" w:cs="Segoe UI"/>
        </w:rPr>
        <w:t xml:space="preserve">Visitors should be </w:t>
      </w:r>
      <w:r w:rsidR="00CA5388" w:rsidRPr="00CA5388">
        <w:rPr>
          <w:rStyle w:val="eop"/>
          <w:rFonts w:ascii="Gotham Light" w:hAnsi="Gotham Light" w:cs="Segoe UI"/>
        </w:rPr>
        <w:t>encouraged</w:t>
      </w:r>
      <w:r w:rsidRPr="00CA5388">
        <w:rPr>
          <w:rStyle w:val="eop"/>
          <w:rFonts w:ascii="Gotham Light" w:hAnsi="Gotham Light" w:cs="Segoe UI"/>
        </w:rPr>
        <w:t xml:space="preserve"> to wash their hands on arrival and departure</w:t>
      </w:r>
    </w:p>
    <w:p w14:paraId="2A95DB5E" w14:textId="77777777" w:rsidR="00523CA0" w:rsidRPr="00CA5388" w:rsidRDefault="00523CA0" w:rsidP="00523CA0">
      <w:pPr>
        <w:pStyle w:val="paragraph"/>
        <w:numPr>
          <w:ilvl w:val="0"/>
          <w:numId w:val="8"/>
        </w:numPr>
        <w:spacing w:before="0" w:beforeAutospacing="0" w:after="0" w:afterAutospacing="0"/>
        <w:textAlignment w:val="baseline"/>
        <w:rPr>
          <w:rFonts w:ascii="Gotham Light" w:hAnsi="Gotham Light" w:cs="Segoe UI"/>
        </w:rPr>
      </w:pPr>
      <w:r w:rsidRPr="00CA5388">
        <w:rPr>
          <w:rStyle w:val="normaltextrun"/>
          <w:rFonts w:ascii="Gotham Light" w:hAnsi="Gotham Light" w:cs="Segoe UI"/>
        </w:rPr>
        <w:t>Front line team meeting to communicate the strategy, expectations and provide opportunity for feedback and concerns to be considered and addressed.</w:t>
      </w:r>
      <w:r w:rsidRPr="00CA5388">
        <w:rPr>
          <w:rStyle w:val="eop"/>
          <w:rFonts w:ascii="Gotham Light" w:hAnsi="Gotham Light" w:cs="Segoe UI"/>
        </w:rPr>
        <w:t> </w:t>
      </w:r>
    </w:p>
    <w:p w14:paraId="520D7BAE" w14:textId="5234FB68" w:rsidR="00523CA0" w:rsidRPr="00CA5388" w:rsidRDefault="00523CA0" w:rsidP="00523CA0">
      <w:pPr>
        <w:pStyle w:val="paragraph"/>
        <w:numPr>
          <w:ilvl w:val="0"/>
          <w:numId w:val="8"/>
        </w:numPr>
        <w:spacing w:before="0" w:beforeAutospacing="0" w:after="0" w:afterAutospacing="0"/>
        <w:textAlignment w:val="baseline"/>
        <w:rPr>
          <w:rFonts w:ascii="Gotham Light" w:hAnsi="Gotham Light" w:cs="Segoe UI"/>
        </w:rPr>
      </w:pPr>
      <w:r w:rsidRPr="00CA5388">
        <w:rPr>
          <w:rStyle w:val="normaltextrun"/>
          <w:rFonts w:ascii="Gotham Light" w:hAnsi="Gotham Light" w:cs="Segoe UI"/>
        </w:rPr>
        <w:t xml:space="preserve">Limit visits to a short duration: </w:t>
      </w:r>
      <w:r w:rsidR="00CA5388" w:rsidRPr="00CA5388">
        <w:rPr>
          <w:rStyle w:val="normaltextrun"/>
          <w:rFonts w:ascii="Gotham Light" w:hAnsi="Gotham Light" w:cs="Segoe UI"/>
        </w:rPr>
        <w:t>i.e.</w:t>
      </w:r>
      <w:r w:rsidRPr="00CA5388">
        <w:rPr>
          <w:rStyle w:val="normaltextrun"/>
          <w:rFonts w:ascii="Gotham Light" w:hAnsi="Gotham Light" w:cs="Segoe UI"/>
        </w:rPr>
        <w:t>, 1 hour maximum</w:t>
      </w:r>
      <w:r w:rsidRPr="00CA5388">
        <w:rPr>
          <w:rStyle w:val="eop"/>
          <w:rFonts w:ascii="Gotham Light" w:hAnsi="Gotham Light" w:cs="Segoe UI"/>
        </w:rPr>
        <w:t> </w:t>
      </w:r>
    </w:p>
    <w:p w14:paraId="6A4EAB4C" w14:textId="77777777" w:rsidR="00523CA0" w:rsidRPr="00CA5388" w:rsidRDefault="00523CA0" w:rsidP="00523CA0">
      <w:pPr>
        <w:pStyle w:val="paragraph"/>
        <w:numPr>
          <w:ilvl w:val="0"/>
          <w:numId w:val="8"/>
        </w:numPr>
        <w:spacing w:before="0" w:beforeAutospacing="0" w:after="0" w:afterAutospacing="0"/>
        <w:jc w:val="both"/>
        <w:textAlignment w:val="baseline"/>
        <w:rPr>
          <w:rFonts w:ascii="Gotham Light" w:hAnsi="Gotham Light" w:cs="Segoe UI"/>
        </w:rPr>
      </w:pPr>
      <w:r w:rsidRPr="00CA5388">
        <w:rPr>
          <w:rStyle w:val="normaltextrun"/>
          <w:rFonts w:ascii="Gotham Light" w:hAnsi="Gotham Light" w:cs="Segoe UI"/>
        </w:rPr>
        <w:t>No large group visits or gatherings, including social activities or entertainment.</w:t>
      </w:r>
      <w:r w:rsidRPr="00CA5388">
        <w:rPr>
          <w:rStyle w:val="eop"/>
          <w:rFonts w:ascii="Gotham Light" w:hAnsi="Gotham Light" w:cs="Segoe UI"/>
        </w:rPr>
        <w:t> </w:t>
      </w:r>
    </w:p>
    <w:p w14:paraId="670E661D" w14:textId="443C688C" w:rsidR="00523CA0" w:rsidRPr="00CA5388" w:rsidRDefault="00523CA0" w:rsidP="00523CA0">
      <w:pPr>
        <w:pStyle w:val="paragraph"/>
        <w:numPr>
          <w:ilvl w:val="0"/>
          <w:numId w:val="8"/>
        </w:numPr>
        <w:spacing w:before="0" w:beforeAutospacing="0" w:after="0" w:afterAutospacing="0"/>
        <w:textAlignment w:val="baseline"/>
        <w:rPr>
          <w:rFonts w:ascii="Gotham Light" w:hAnsi="Gotham Light" w:cs="Segoe UI"/>
        </w:rPr>
      </w:pPr>
      <w:r w:rsidRPr="00CA5388">
        <w:rPr>
          <w:rStyle w:val="normaltextrun"/>
          <w:rFonts w:ascii="Gotham Light" w:hAnsi="Gotham Light" w:cs="Segoe UI"/>
        </w:rPr>
        <w:t>Limit of one daily visit with a maximum of two visitors. These may be immediate social supports (family members, close friends) or professional service or advocacy.</w:t>
      </w:r>
      <w:r w:rsidRPr="00CA5388">
        <w:rPr>
          <w:rStyle w:val="eop"/>
          <w:rFonts w:ascii="Gotham Light" w:hAnsi="Gotham Light" w:cs="Segoe UI"/>
        </w:rPr>
        <w:t> </w:t>
      </w:r>
    </w:p>
    <w:p w14:paraId="2E7048C4" w14:textId="77777777" w:rsidR="00523CA0" w:rsidRPr="00CA5388" w:rsidRDefault="00523CA0" w:rsidP="00523CA0">
      <w:pPr>
        <w:pStyle w:val="paragraph"/>
        <w:numPr>
          <w:ilvl w:val="0"/>
          <w:numId w:val="8"/>
        </w:numPr>
        <w:spacing w:before="0" w:beforeAutospacing="0" w:after="0" w:afterAutospacing="0"/>
        <w:textAlignment w:val="baseline"/>
        <w:rPr>
          <w:rFonts w:ascii="Gotham Light" w:hAnsi="Gotham Light" w:cs="Segoe UI"/>
        </w:rPr>
      </w:pPr>
      <w:r w:rsidRPr="00CA5388">
        <w:rPr>
          <w:rStyle w:val="normaltextrun"/>
          <w:rFonts w:ascii="Gotham Light" w:hAnsi="Gotham Light" w:cs="Segoe UI"/>
        </w:rPr>
        <w:t xml:space="preserve">Conduct visits in the participation’s room, outdoors, or in a specific area in the house or outside in the garden, rather than communal areas where the risk of transmission to </w:t>
      </w:r>
      <w:proofErr w:type="gramStart"/>
      <w:r w:rsidRPr="00CA5388">
        <w:rPr>
          <w:rStyle w:val="normaltextrun"/>
          <w:rFonts w:ascii="Gotham Light" w:hAnsi="Gotham Light" w:cs="Segoe UI"/>
        </w:rPr>
        <w:t>other</w:t>
      </w:r>
      <w:proofErr w:type="gramEnd"/>
      <w:r w:rsidRPr="00CA5388">
        <w:rPr>
          <w:rStyle w:val="normaltextrun"/>
          <w:rFonts w:ascii="Gotham Light" w:hAnsi="Gotham Light" w:cs="Segoe UI"/>
        </w:rPr>
        <w:t> participant’s is greater.</w:t>
      </w:r>
      <w:r w:rsidRPr="00CA5388">
        <w:rPr>
          <w:rStyle w:val="eop"/>
          <w:rFonts w:ascii="Gotham Light" w:hAnsi="Gotham Light" w:cs="Segoe UI"/>
        </w:rPr>
        <w:t> </w:t>
      </w:r>
    </w:p>
    <w:p w14:paraId="24A46610" w14:textId="0FCA90DA" w:rsidR="00523CA0" w:rsidRDefault="00523CA0" w:rsidP="00523CA0">
      <w:pPr>
        <w:pStyle w:val="paragraph"/>
        <w:numPr>
          <w:ilvl w:val="0"/>
          <w:numId w:val="8"/>
        </w:numPr>
        <w:spacing w:before="0" w:beforeAutospacing="0" w:after="0" w:afterAutospacing="0"/>
        <w:textAlignment w:val="baseline"/>
        <w:rPr>
          <w:rStyle w:val="eop"/>
          <w:rFonts w:ascii="Gotham Light" w:hAnsi="Gotham Light" w:cs="Segoe UI"/>
        </w:rPr>
      </w:pPr>
      <w:r w:rsidRPr="00CA5388">
        <w:rPr>
          <w:rStyle w:val="normaltextrun"/>
          <w:rFonts w:ascii="Gotham Light" w:hAnsi="Gotham Light" w:cs="Segoe UI"/>
        </w:rPr>
        <w:t>Agreed to meet in a park or other outside venue if appropriate.</w:t>
      </w:r>
      <w:r w:rsidRPr="00CA5388">
        <w:rPr>
          <w:rStyle w:val="eop"/>
          <w:rFonts w:ascii="Gotham Light" w:hAnsi="Gotham Light" w:cs="Segoe UI"/>
        </w:rPr>
        <w:t> </w:t>
      </w:r>
    </w:p>
    <w:p w14:paraId="6923C632" w14:textId="77777777" w:rsidR="00CA5388" w:rsidRPr="00CA5388" w:rsidRDefault="00CA5388" w:rsidP="00CA5388">
      <w:pPr>
        <w:pStyle w:val="paragraph"/>
        <w:spacing w:before="0" w:beforeAutospacing="0" w:after="0" w:afterAutospacing="0"/>
        <w:ind w:left="1080"/>
        <w:textAlignment w:val="baseline"/>
        <w:rPr>
          <w:rFonts w:ascii="Gotham Light" w:hAnsi="Gotham Light" w:cs="Segoe UI"/>
        </w:rPr>
      </w:pPr>
    </w:p>
    <w:p w14:paraId="51EC4C01" w14:textId="77777777" w:rsidR="00523CA0" w:rsidRPr="00CA5388" w:rsidRDefault="00523CA0" w:rsidP="00523CA0">
      <w:pPr>
        <w:pStyle w:val="paragraph"/>
        <w:spacing w:before="0" w:beforeAutospacing="0" w:after="0" w:afterAutospacing="0"/>
        <w:textAlignment w:val="baseline"/>
        <w:rPr>
          <w:rFonts w:ascii="Segoe UI" w:hAnsi="Segoe UI" w:cs="Segoe UI"/>
        </w:rPr>
      </w:pPr>
      <w:r w:rsidRPr="00CA5388">
        <w:rPr>
          <w:rStyle w:val="normaltextrun"/>
          <w:rFonts w:ascii="Gotham Light" w:hAnsi="Gotham Light" w:cs="Segoe UI"/>
          <w:b/>
          <w:bCs/>
        </w:rPr>
        <w:t>In addition:</w:t>
      </w:r>
      <w:r w:rsidRPr="00CA5388">
        <w:rPr>
          <w:rStyle w:val="eop"/>
          <w:rFonts w:ascii="Gotham Light" w:hAnsi="Gotham Light" w:cs="Segoe UI"/>
        </w:rPr>
        <w:t> </w:t>
      </w:r>
    </w:p>
    <w:p w14:paraId="7ACAAF6C" w14:textId="541E8380" w:rsidR="009B294A" w:rsidRPr="00CA5388" w:rsidRDefault="00523CA0" w:rsidP="009B294A">
      <w:pPr>
        <w:pStyle w:val="paragraph"/>
        <w:numPr>
          <w:ilvl w:val="0"/>
          <w:numId w:val="9"/>
        </w:numPr>
        <w:spacing w:before="0" w:beforeAutospacing="0" w:after="0" w:afterAutospacing="0"/>
        <w:textAlignment w:val="baseline"/>
        <w:rPr>
          <w:rFonts w:ascii="Gotham Light" w:hAnsi="Gotham Light" w:cs="Segoe UI"/>
        </w:rPr>
      </w:pPr>
      <w:r w:rsidRPr="00CA5388">
        <w:rPr>
          <w:rStyle w:val="normaltextrun"/>
          <w:rFonts w:ascii="Gotham Light" w:hAnsi="Gotham Light" w:cs="Segoe UI"/>
        </w:rPr>
        <w:t xml:space="preserve">All visitors should be encouraged to practice social distancing where possible, including maintaining </w:t>
      </w:r>
      <w:proofErr w:type="gramStart"/>
      <w:r w:rsidRPr="00CA5388">
        <w:rPr>
          <w:rStyle w:val="normaltextrun"/>
          <w:rFonts w:ascii="Gotham Light" w:hAnsi="Gotham Light" w:cs="Segoe UI"/>
        </w:rPr>
        <w:t>a distance of 1.5</w:t>
      </w:r>
      <w:proofErr w:type="gramEnd"/>
      <w:r w:rsidRPr="00CA5388">
        <w:rPr>
          <w:rStyle w:val="normaltextrun"/>
          <w:rFonts w:ascii="Gotham Light" w:hAnsi="Gotham Light" w:cs="Segoe UI"/>
        </w:rPr>
        <w:t xml:space="preserve"> metres.</w:t>
      </w:r>
      <w:r w:rsidRPr="00CA5388">
        <w:rPr>
          <w:rStyle w:val="eop"/>
          <w:rFonts w:ascii="Gotham Light" w:hAnsi="Gotham Light" w:cs="Segoe UI"/>
        </w:rPr>
        <w:t> </w:t>
      </w:r>
    </w:p>
    <w:p w14:paraId="563DB666" w14:textId="77777777" w:rsidR="00523CA0" w:rsidRPr="00CA5388" w:rsidRDefault="00523CA0" w:rsidP="00523CA0">
      <w:pPr>
        <w:pStyle w:val="paragraph"/>
        <w:numPr>
          <w:ilvl w:val="0"/>
          <w:numId w:val="9"/>
        </w:numPr>
        <w:spacing w:before="0" w:beforeAutospacing="0" w:after="0" w:afterAutospacing="0"/>
        <w:textAlignment w:val="baseline"/>
        <w:rPr>
          <w:rFonts w:ascii="Gotham Light" w:hAnsi="Gotham Light" w:cs="Segoe UI"/>
        </w:rPr>
      </w:pPr>
      <w:r w:rsidRPr="00CA5388">
        <w:rPr>
          <w:rStyle w:val="normaltextrun"/>
          <w:rFonts w:ascii="Gotham Light" w:hAnsi="Gotham Light" w:cs="Segoe UI"/>
        </w:rPr>
        <w:t>Measures such as phone or video calls should be made available to all participants to enable continuation of communication with family members. Family and friends should be encouraged to maintain contact with participants by phone and other social communication apps, as appropriate.</w:t>
      </w:r>
      <w:r w:rsidRPr="00CA5388">
        <w:rPr>
          <w:rStyle w:val="eop"/>
          <w:rFonts w:ascii="Gotham Light" w:hAnsi="Gotham Light" w:cs="Segoe UI"/>
        </w:rPr>
        <w:t> </w:t>
      </w:r>
    </w:p>
    <w:p w14:paraId="3ACDD385" w14:textId="559D964D" w:rsidR="009B294A" w:rsidRDefault="009B294A" w:rsidP="009B294A">
      <w:pPr>
        <w:pStyle w:val="paragraph"/>
        <w:spacing w:before="0" w:beforeAutospacing="0" w:after="0" w:afterAutospacing="0"/>
        <w:textAlignment w:val="baseline"/>
        <w:rPr>
          <w:rStyle w:val="eop"/>
          <w:rFonts w:ascii="Gotham Light" w:hAnsi="Gotham Light" w:cs="Segoe UI"/>
        </w:rPr>
      </w:pPr>
    </w:p>
    <w:p w14:paraId="199BF9CB" w14:textId="77777777" w:rsidR="00CA5388" w:rsidRPr="00CA5388" w:rsidRDefault="00CA5388" w:rsidP="009B294A">
      <w:pPr>
        <w:pStyle w:val="paragraph"/>
        <w:spacing w:before="0" w:beforeAutospacing="0" w:after="0" w:afterAutospacing="0"/>
        <w:textAlignment w:val="baseline"/>
        <w:rPr>
          <w:rStyle w:val="eop"/>
          <w:rFonts w:ascii="Gotham Light" w:hAnsi="Gotham Light" w:cs="Segoe UI"/>
        </w:rPr>
      </w:pPr>
    </w:p>
    <w:p w14:paraId="66050A20" w14:textId="5049D06D" w:rsidR="009B294A" w:rsidRPr="00CA5388" w:rsidRDefault="009B294A" w:rsidP="009B294A">
      <w:pPr>
        <w:pStyle w:val="paragraph"/>
        <w:spacing w:before="0" w:beforeAutospacing="0" w:after="0" w:afterAutospacing="0"/>
        <w:textAlignment w:val="baseline"/>
        <w:rPr>
          <w:rStyle w:val="eop"/>
          <w:rFonts w:ascii="Gotham Light" w:hAnsi="Gotham Light" w:cs="Segoe UI"/>
          <w:b/>
          <w:bCs/>
        </w:rPr>
      </w:pPr>
      <w:r w:rsidRPr="00CA5388">
        <w:rPr>
          <w:rStyle w:val="eop"/>
          <w:rFonts w:ascii="Gotham Light" w:hAnsi="Gotham Light" w:cs="Segoe UI"/>
          <w:b/>
          <w:bCs/>
        </w:rPr>
        <w:lastRenderedPageBreak/>
        <w:t>Cleaning Requirements</w:t>
      </w:r>
    </w:p>
    <w:p w14:paraId="0782F187" w14:textId="605D0373" w:rsidR="009B294A" w:rsidRPr="00CA5388" w:rsidRDefault="009B294A" w:rsidP="009B294A">
      <w:pPr>
        <w:pStyle w:val="paragraph"/>
        <w:spacing w:before="0" w:beforeAutospacing="0" w:after="0" w:afterAutospacing="0"/>
        <w:textAlignment w:val="baseline"/>
        <w:rPr>
          <w:rStyle w:val="eop"/>
          <w:rFonts w:ascii="Gotham Light" w:hAnsi="Gotham Light" w:cs="Segoe UI"/>
        </w:rPr>
      </w:pPr>
      <w:r w:rsidRPr="00CA5388">
        <w:rPr>
          <w:rStyle w:val="eop"/>
          <w:rFonts w:ascii="Gotham Light" w:hAnsi="Gotham Light" w:cs="Segoe UI"/>
        </w:rPr>
        <w:t xml:space="preserve">Prior to any visitors attending, the cleaning of frequently touched surfaces is to occur.  This can be done with disposable bacterial wipes or using hospital grade cleaners </w:t>
      </w:r>
      <w:proofErr w:type="gramStart"/>
      <w:r w:rsidR="00CA5388" w:rsidRPr="00CA5388">
        <w:rPr>
          <w:rStyle w:val="eop"/>
          <w:rFonts w:ascii="Gotham Light" w:hAnsi="Gotham Light" w:cs="Segoe UI"/>
        </w:rPr>
        <w:t>e.g.</w:t>
      </w:r>
      <w:proofErr w:type="gramEnd"/>
      <w:r w:rsidRPr="00CA5388">
        <w:rPr>
          <w:rStyle w:val="eop"/>
          <w:rFonts w:ascii="Gotham Light" w:hAnsi="Gotham Light" w:cs="Segoe UI"/>
        </w:rPr>
        <w:t xml:space="preserve"> tables, chairs, door </w:t>
      </w:r>
      <w:r w:rsidR="00CA5388" w:rsidRPr="00CA5388">
        <w:rPr>
          <w:rStyle w:val="eop"/>
          <w:rFonts w:ascii="Gotham Light" w:hAnsi="Gotham Light" w:cs="Segoe UI"/>
        </w:rPr>
        <w:t>handles…</w:t>
      </w:r>
    </w:p>
    <w:p w14:paraId="56B7FB61" w14:textId="77777777" w:rsidR="009B294A" w:rsidRPr="00CA5388" w:rsidRDefault="009B294A" w:rsidP="009B294A">
      <w:pPr>
        <w:pStyle w:val="paragraph"/>
        <w:spacing w:before="0" w:beforeAutospacing="0" w:after="0" w:afterAutospacing="0"/>
        <w:textAlignment w:val="baseline"/>
        <w:rPr>
          <w:rStyle w:val="eop"/>
          <w:rFonts w:ascii="Gotham Light" w:hAnsi="Gotham Light" w:cs="Segoe UI"/>
        </w:rPr>
      </w:pPr>
    </w:p>
    <w:p w14:paraId="188B537B" w14:textId="5CFC340E" w:rsidR="00523CA0" w:rsidRPr="00CA5388" w:rsidRDefault="009B294A" w:rsidP="00CA5388">
      <w:pPr>
        <w:pStyle w:val="paragraph"/>
        <w:spacing w:before="0" w:beforeAutospacing="0" w:after="0" w:afterAutospacing="0"/>
        <w:textAlignment w:val="baseline"/>
        <w:rPr>
          <w:rFonts w:ascii="Segoe UI" w:hAnsi="Segoe UI" w:cs="Segoe UI"/>
        </w:rPr>
      </w:pPr>
      <w:r w:rsidRPr="00CA5388">
        <w:rPr>
          <w:rStyle w:val="eop"/>
          <w:rFonts w:ascii="Gotham Light" w:hAnsi="Gotham Light" w:cs="Segoe UI"/>
        </w:rPr>
        <w:t xml:space="preserve">After each visit, cleaning of frequently touched areas is to be completed using disposable bacterial wipes or using hospital grade cleaners </w:t>
      </w:r>
      <w:proofErr w:type="gramStart"/>
      <w:r w:rsidR="00CA5388" w:rsidRPr="00CA5388">
        <w:rPr>
          <w:rStyle w:val="eop"/>
          <w:rFonts w:ascii="Gotham Light" w:hAnsi="Gotham Light" w:cs="Segoe UI"/>
        </w:rPr>
        <w:t>e.g.</w:t>
      </w:r>
      <w:proofErr w:type="gramEnd"/>
      <w:r w:rsidRPr="00CA5388">
        <w:rPr>
          <w:rStyle w:val="eop"/>
          <w:rFonts w:ascii="Gotham Light" w:hAnsi="Gotham Light" w:cs="Segoe UI"/>
        </w:rPr>
        <w:t xml:space="preserve"> tables, chairs, door handles</w:t>
      </w:r>
      <w:r w:rsidR="00CA5388" w:rsidRPr="00CA5388">
        <w:rPr>
          <w:rStyle w:val="eop"/>
          <w:rFonts w:ascii="Gotham Light" w:hAnsi="Gotham Light" w:cs="Segoe UI"/>
        </w:rPr>
        <w:t>…</w:t>
      </w:r>
    </w:p>
    <w:p w14:paraId="4F4C5F2B" w14:textId="77777777" w:rsidR="009B294A" w:rsidRPr="00CA5388" w:rsidRDefault="009B294A" w:rsidP="00523CA0">
      <w:pPr>
        <w:pStyle w:val="paragraph"/>
        <w:spacing w:before="0" w:beforeAutospacing="0" w:after="0" w:afterAutospacing="0"/>
        <w:textAlignment w:val="baseline"/>
        <w:rPr>
          <w:rStyle w:val="normaltextrun"/>
          <w:rFonts w:ascii="Gotham Light" w:hAnsi="Gotham Light" w:cs="Segoe UI"/>
          <w:b/>
          <w:bCs/>
        </w:rPr>
      </w:pPr>
    </w:p>
    <w:p w14:paraId="340E42CB" w14:textId="12FB572F" w:rsidR="00523CA0" w:rsidRPr="00CA5388" w:rsidRDefault="00523CA0" w:rsidP="00523CA0">
      <w:pPr>
        <w:pStyle w:val="paragraph"/>
        <w:spacing w:before="0" w:beforeAutospacing="0" w:after="0" w:afterAutospacing="0"/>
        <w:textAlignment w:val="baseline"/>
        <w:rPr>
          <w:rFonts w:ascii="Segoe UI" w:hAnsi="Segoe UI" w:cs="Segoe UI"/>
        </w:rPr>
      </w:pPr>
      <w:r w:rsidRPr="00CA5388">
        <w:rPr>
          <w:rStyle w:val="normaltextrun"/>
          <w:rFonts w:ascii="Gotham Light" w:hAnsi="Gotham Light" w:cs="Segoe UI"/>
          <w:b/>
          <w:bCs/>
        </w:rPr>
        <w:t>Restriction considerations</w:t>
      </w:r>
      <w:r w:rsidRPr="00CA5388">
        <w:rPr>
          <w:rStyle w:val="eop"/>
          <w:rFonts w:ascii="Gotham Light" w:hAnsi="Gotham Light" w:cs="Segoe UI"/>
        </w:rPr>
        <w:t> </w:t>
      </w:r>
    </w:p>
    <w:p w14:paraId="06451A5D" w14:textId="1C77658D" w:rsidR="00523CA0" w:rsidRPr="00CA5388" w:rsidRDefault="00523CA0" w:rsidP="00523CA0">
      <w:pPr>
        <w:pStyle w:val="paragraph"/>
        <w:spacing w:before="0" w:beforeAutospacing="0" w:after="0" w:afterAutospacing="0"/>
        <w:textAlignment w:val="baseline"/>
        <w:rPr>
          <w:rFonts w:ascii="Segoe UI" w:hAnsi="Segoe UI" w:cs="Segoe UI"/>
        </w:rPr>
      </w:pPr>
      <w:r w:rsidRPr="00CA5388">
        <w:rPr>
          <w:rStyle w:val="eop"/>
          <w:rFonts w:ascii="Gotham Light" w:hAnsi="Gotham Light" w:cs="Segoe UI"/>
        </w:rPr>
        <w:t> </w:t>
      </w:r>
      <w:r w:rsidRPr="00CA5388">
        <w:rPr>
          <w:rStyle w:val="normaltextrun"/>
          <w:rFonts w:ascii="Gotham Light" w:hAnsi="Gotham Light" w:cs="Segoe UI"/>
        </w:rPr>
        <w:t>The following visitors should not be permitted to enter a site:</w:t>
      </w:r>
      <w:r w:rsidRPr="00CA5388">
        <w:rPr>
          <w:rStyle w:val="eop"/>
          <w:rFonts w:ascii="Gotham Light" w:hAnsi="Gotham Light" w:cs="Segoe UI"/>
        </w:rPr>
        <w:t> </w:t>
      </w:r>
    </w:p>
    <w:p w14:paraId="2411102B" w14:textId="77777777" w:rsidR="00523CA0" w:rsidRPr="00CA5388" w:rsidRDefault="00523CA0" w:rsidP="00523CA0">
      <w:pPr>
        <w:pStyle w:val="paragraph"/>
        <w:numPr>
          <w:ilvl w:val="0"/>
          <w:numId w:val="10"/>
        </w:numPr>
        <w:spacing w:before="0" w:beforeAutospacing="0" w:after="0" w:afterAutospacing="0"/>
        <w:textAlignment w:val="baseline"/>
        <w:rPr>
          <w:rFonts w:ascii="Gotham Light" w:hAnsi="Gotham Light" w:cs="Segoe UI"/>
        </w:rPr>
      </w:pPr>
      <w:r w:rsidRPr="00CA5388">
        <w:rPr>
          <w:rStyle w:val="normaltextrun"/>
          <w:rFonts w:ascii="Gotham Light" w:hAnsi="Gotham Light" w:cs="Segoe UI"/>
        </w:rPr>
        <w:t>Those who have returned or arrived from overseas in the last 14 days.</w:t>
      </w:r>
      <w:r w:rsidRPr="00CA5388">
        <w:rPr>
          <w:rStyle w:val="eop"/>
          <w:rFonts w:ascii="Gotham Light" w:hAnsi="Gotham Light" w:cs="Segoe UI"/>
        </w:rPr>
        <w:t> </w:t>
      </w:r>
    </w:p>
    <w:p w14:paraId="3DA605CE" w14:textId="77777777" w:rsidR="00523CA0" w:rsidRPr="00CA5388" w:rsidRDefault="00523CA0" w:rsidP="00523CA0">
      <w:pPr>
        <w:pStyle w:val="paragraph"/>
        <w:numPr>
          <w:ilvl w:val="0"/>
          <w:numId w:val="10"/>
        </w:numPr>
        <w:spacing w:before="0" w:beforeAutospacing="0" w:after="0" w:afterAutospacing="0"/>
        <w:textAlignment w:val="baseline"/>
        <w:rPr>
          <w:rFonts w:ascii="Gotham Light" w:hAnsi="Gotham Light" w:cs="Segoe UI"/>
        </w:rPr>
      </w:pPr>
      <w:r w:rsidRPr="00CA5388">
        <w:rPr>
          <w:rStyle w:val="normaltextrun"/>
          <w:rFonts w:ascii="Gotham Light" w:hAnsi="Gotham Light" w:cs="Segoe UI"/>
        </w:rPr>
        <w:t>Those who have had contact with a confirmed case of COVID-19 in the last 14 days. A contact is defined as anyone who has been in contact with a known case while they were infectious, which includes the 24 hours before they became symptomatic.</w:t>
      </w:r>
      <w:r w:rsidRPr="00CA5388">
        <w:rPr>
          <w:rStyle w:val="eop"/>
          <w:rFonts w:ascii="Gotham Light" w:hAnsi="Gotham Light" w:cs="Segoe UI"/>
        </w:rPr>
        <w:t> </w:t>
      </w:r>
    </w:p>
    <w:p w14:paraId="253994EB" w14:textId="77777777" w:rsidR="00523CA0" w:rsidRPr="00CA5388" w:rsidRDefault="00523CA0" w:rsidP="00523CA0">
      <w:pPr>
        <w:pStyle w:val="paragraph"/>
        <w:numPr>
          <w:ilvl w:val="0"/>
          <w:numId w:val="10"/>
        </w:numPr>
        <w:spacing w:before="0" w:beforeAutospacing="0" w:after="0" w:afterAutospacing="0"/>
        <w:textAlignment w:val="baseline"/>
        <w:rPr>
          <w:rFonts w:ascii="Gotham Light" w:hAnsi="Gotham Light" w:cs="Segoe UI"/>
        </w:rPr>
      </w:pPr>
      <w:r w:rsidRPr="00CA5388">
        <w:rPr>
          <w:rStyle w:val="normaltextrun"/>
          <w:rFonts w:ascii="Gotham Light" w:hAnsi="Gotham Light" w:cs="Segoe UI"/>
        </w:rPr>
        <w:t>Those who have not been vaccinated against influenza (after 1 May 2020).</w:t>
      </w:r>
      <w:r w:rsidRPr="00CA5388">
        <w:rPr>
          <w:rStyle w:val="eop"/>
          <w:rFonts w:ascii="Gotham Light" w:hAnsi="Gotham Light" w:cs="Segoe UI"/>
        </w:rPr>
        <w:t> </w:t>
      </w:r>
    </w:p>
    <w:p w14:paraId="40FB6A4E" w14:textId="3E8546FC" w:rsidR="00523CA0" w:rsidRPr="00CA5388" w:rsidRDefault="00523CA0" w:rsidP="00523CA0">
      <w:pPr>
        <w:pStyle w:val="paragraph"/>
        <w:numPr>
          <w:ilvl w:val="0"/>
          <w:numId w:val="10"/>
        </w:numPr>
        <w:spacing w:before="0" w:beforeAutospacing="0" w:after="0" w:afterAutospacing="0"/>
        <w:textAlignment w:val="baseline"/>
        <w:rPr>
          <w:rFonts w:ascii="Gotham Light" w:hAnsi="Gotham Light" w:cs="Segoe UI"/>
        </w:rPr>
      </w:pPr>
      <w:r w:rsidRPr="00CA5388">
        <w:rPr>
          <w:rStyle w:val="normaltextrun"/>
          <w:rFonts w:ascii="Gotham Light" w:hAnsi="Gotham Light" w:cs="Segoe UI"/>
        </w:rPr>
        <w:t>Those with fever or symptoms of acute respiratory infection (</w:t>
      </w:r>
      <w:r w:rsidR="00CA5388" w:rsidRPr="00CA5388">
        <w:rPr>
          <w:rStyle w:val="normaltextrun"/>
          <w:rFonts w:ascii="Gotham Light" w:hAnsi="Gotham Light" w:cs="Segoe UI"/>
        </w:rPr>
        <w:t>e.g.,</w:t>
      </w:r>
      <w:r w:rsidRPr="00CA5388">
        <w:rPr>
          <w:rStyle w:val="normaltextrun"/>
          <w:rFonts w:ascii="Gotham Light" w:hAnsi="Gotham Light" w:cs="Segoe UI"/>
        </w:rPr>
        <w:t xml:space="preserve"> cough, sore throat, runny nose, shortness of breath). site should:</w:t>
      </w:r>
      <w:r w:rsidRPr="00CA5388">
        <w:rPr>
          <w:rStyle w:val="eop"/>
          <w:rFonts w:ascii="Gotham Light" w:hAnsi="Gotham Light" w:cs="Segoe UI"/>
        </w:rPr>
        <w:t> </w:t>
      </w:r>
      <w:r w:rsidRPr="00CA5388">
        <w:rPr>
          <w:rStyle w:val="normaltextrun"/>
          <w:rFonts w:ascii="Gotham Light" w:hAnsi="Gotham Light" w:cs="Segoe UI"/>
        </w:rPr>
        <w:t>request visitors/contractors provide details on their current health status using the self-declaration form and consent to have temperature taken.</w:t>
      </w:r>
      <w:r w:rsidRPr="00CA5388">
        <w:rPr>
          <w:rStyle w:val="eop"/>
          <w:rFonts w:ascii="Gotham Light" w:hAnsi="Gotham Light" w:cs="Segoe UI"/>
        </w:rPr>
        <w:t> </w:t>
      </w:r>
    </w:p>
    <w:p w14:paraId="082A1266" w14:textId="77777777" w:rsidR="00523CA0" w:rsidRPr="00CA5388" w:rsidRDefault="00523CA0" w:rsidP="00523CA0">
      <w:pPr>
        <w:pStyle w:val="paragraph"/>
        <w:spacing w:before="0" w:beforeAutospacing="0" w:after="0" w:afterAutospacing="0"/>
        <w:textAlignment w:val="baseline"/>
        <w:rPr>
          <w:rFonts w:ascii="Segoe UI" w:hAnsi="Segoe UI" w:cs="Segoe UI"/>
        </w:rPr>
      </w:pPr>
      <w:r w:rsidRPr="00CA5388">
        <w:rPr>
          <w:rStyle w:val="eop"/>
          <w:rFonts w:ascii="Gotham Light" w:hAnsi="Gotham Light" w:cs="Segoe UI"/>
        </w:rPr>
        <w:t> </w:t>
      </w:r>
    </w:p>
    <w:p w14:paraId="51108149" w14:textId="77777777" w:rsidR="00523CA0" w:rsidRPr="00CA5388" w:rsidRDefault="00523CA0" w:rsidP="00523CA0">
      <w:pPr>
        <w:pStyle w:val="paragraph"/>
        <w:spacing w:before="0" w:beforeAutospacing="0" w:after="0" w:afterAutospacing="0"/>
        <w:textAlignment w:val="baseline"/>
        <w:rPr>
          <w:rFonts w:ascii="Segoe UI" w:hAnsi="Segoe UI" w:cs="Segoe UI"/>
        </w:rPr>
      </w:pPr>
      <w:r w:rsidRPr="00CA5388">
        <w:rPr>
          <w:rStyle w:val="eop"/>
          <w:rFonts w:ascii="Gotham Light" w:hAnsi="Gotham Light" w:cs="Segoe UI"/>
        </w:rPr>
        <w:t> </w:t>
      </w:r>
    </w:p>
    <w:p w14:paraId="013CAA23" w14:textId="77777777" w:rsidR="00523CA0" w:rsidRPr="00CA5388" w:rsidRDefault="00523CA0" w:rsidP="00523CA0">
      <w:pPr>
        <w:pStyle w:val="paragraph"/>
        <w:spacing w:before="0" w:beforeAutospacing="0" w:after="0" w:afterAutospacing="0"/>
        <w:textAlignment w:val="baseline"/>
        <w:rPr>
          <w:rFonts w:ascii="Segoe UI" w:hAnsi="Segoe UI" w:cs="Segoe UI"/>
          <w:b/>
          <w:bCs/>
        </w:rPr>
      </w:pPr>
      <w:r w:rsidRPr="00CA5388">
        <w:rPr>
          <w:rStyle w:val="normaltextrun"/>
          <w:rFonts w:ascii="Gotham Light" w:hAnsi="Gotham Light" w:cs="Segoe UI"/>
          <w:b/>
          <w:bCs/>
        </w:rPr>
        <w:t>Marketing Strategy </w:t>
      </w:r>
      <w:r w:rsidRPr="00CA5388">
        <w:rPr>
          <w:rStyle w:val="eop"/>
          <w:rFonts w:ascii="Gotham Light" w:hAnsi="Gotham Light" w:cs="Segoe UI"/>
          <w:b/>
          <w:bCs/>
        </w:rPr>
        <w:t> </w:t>
      </w:r>
    </w:p>
    <w:p w14:paraId="0F57A150" w14:textId="1A010ADD" w:rsidR="00523CA0" w:rsidRPr="00CA5388" w:rsidRDefault="00523CA0" w:rsidP="00523CA0">
      <w:pPr>
        <w:pStyle w:val="paragraph"/>
        <w:numPr>
          <w:ilvl w:val="0"/>
          <w:numId w:val="11"/>
        </w:numPr>
        <w:spacing w:before="0" w:beforeAutospacing="0" w:after="0" w:afterAutospacing="0"/>
        <w:textAlignment w:val="baseline"/>
        <w:rPr>
          <w:rFonts w:ascii="Gotham Light" w:hAnsi="Gotham Light" w:cs="Segoe UI"/>
        </w:rPr>
      </w:pPr>
      <w:r w:rsidRPr="00CA5388">
        <w:rPr>
          <w:rStyle w:val="normaltextrun"/>
          <w:rFonts w:ascii="Gotham Light" w:hAnsi="Gotham Light" w:cs="Segoe UI"/>
        </w:rPr>
        <w:t>Communications to participant’s and families regarding visiting</w:t>
      </w:r>
      <w:r w:rsidR="009B294A" w:rsidRPr="00CA5388">
        <w:rPr>
          <w:rStyle w:val="normaltextrun"/>
          <w:rFonts w:ascii="Gotham Light" w:hAnsi="Gotham Light" w:cs="Segoe UI"/>
        </w:rPr>
        <w:t xml:space="preserve"> </w:t>
      </w:r>
      <w:r w:rsidRPr="00CA5388">
        <w:rPr>
          <w:rStyle w:val="normaltextrun"/>
          <w:rFonts w:ascii="Gotham Light" w:hAnsi="Gotham Light" w:cs="Segoe UI"/>
        </w:rPr>
        <w:t>process/plan</w:t>
      </w:r>
      <w:r w:rsidRPr="00CA5388">
        <w:rPr>
          <w:rStyle w:val="eop"/>
          <w:rFonts w:ascii="Gotham Light" w:hAnsi="Gotham Light" w:cs="Segoe UI"/>
        </w:rPr>
        <w:t> </w:t>
      </w:r>
    </w:p>
    <w:p w14:paraId="2FD42E11" w14:textId="77777777" w:rsidR="00523CA0" w:rsidRPr="00CA5388" w:rsidRDefault="00523CA0" w:rsidP="00523CA0">
      <w:pPr>
        <w:pStyle w:val="paragraph"/>
        <w:numPr>
          <w:ilvl w:val="0"/>
          <w:numId w:val="11"/>
        </w:numPr>
        <w:spacing w:before="0" w:beforeAutospacing="0" w:after="0" w:afterAutospacing="0"/>
        <w:textAlignment w:val="baseline"/>
        <w:rPr>
          <w:rFonts w:ascii="Gotham Light" w:hAnsi="Gotham Light" w:cs="Segoe UI"/>
        </w:rPr>
      </w:pPr>
      <w:r w:rsidRPr="00CA5388">
        <w:rPr>
          <w:rStyle w:val="normaltextrun"/>
          <w:rFonts w:ascii="Gotham Light" w:hAnsi="Gotham Light" w:cs="Segoe UI"/>
        </w:rPr>
        <w:t>Communications with staff regarding the process /plan</w:t>
      </w:r>
      <w:r w:rsidRPr="00CA5388">
        <w:rPr>
          <w:rStyle w:val="eop"/>
          <w:rFonts w:ascii="Gotham Light" w:hAnsi="Gotham Light" w:cs="Segoe UI"/>
        </w:rPr>
        <w:t> </w:t>
      </w:r>
    </w:p>
    <w:p w14:paraId="79F80366" w14:textId="77777777" w:rsidR="00523CA0" w:rsidRPr="00CA5388" w:rsidRDefault="00523CA0" w:rsidP="00523CA0">
      <w:pPr>
        <w:pStyle w:val="paragraph"/>
        <w:spacing w:before="0" w:beforeAutospacing="0" w:after="0" w:afterAutospacing="0"/>
        <w:textAlignment w:val="baseline"/>
        <w:rPr>
          <w:rFonts w:ascii="Segoe UI" w:hAnsi="Segoe UI" w:cs="Segoe UI"/>
        </w:rPr>
      </w:pPr>
      <w:r w:rsidRPr="00CA5388">
        <w:rPr>
          <w:rStyle w:val="eop"/>
          <w:rFonts w:ascii="Gotham Light" w:hAnsi="Gotham Light" w:cs="Segoe UI"/>
        </w:rPr>
        <w:t> </w:t>
      </w:r>
    </w:p>
    <w:p w14:paraId="3AA7519C" w14:textId="77777777" w:rsidR="00523CA0" w:rsidRPr="00CA5388" w:rsidRDefault="00523CA0" w:rsidP="00523CA0">
      <w:pPr>
        <w:pStyle w:val="paragraph"/>
        <w:spacing w:before="0" w:beforeAutospacing="0" w:after="0" w:afterAutospacing="0"/>
        <w:ind w:left="720"/>
        <w:textAlignment w:val="baseline"/>
        <w:rPr>
          <w:rFonts w:ascii="Segoe UI" w:hAnsi="Segoe UI" w:cs="Segoe UI"/>
        </w:rPr>
      </w:pPr>
      <w:r w:rsidRPr="00CA5388">
        <w:rPr>
          <w:rStyle w:val="eop"/>
          <w:rFonts w:ascii="Gotham Light" w:hAnsi="Gotham Light" w:cs="Segoe UI"/>
        </w:rPr>
        <w:t> </w:t>
      </w:r>
    </w:p>
    <w:p w14:paraId="3FF29EF8" w14:textId="77777777" w:rsidR="008F0B06" w:rsidRPr="00CA5388" w:rsidRDefault="008F0B06">
      <w:pPr>
        <w:rPr>
          <w:sz w:val="24"/>
          <w:szCs w:val="24"/>
        </w:rPr>
      </w:pPr>
    </w:p>
    <w:sectPr w:rsidR="008F0B06" w:rsidRPr="00CA5388" w:rsidSect="00866B5C">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76390" w14:textId="77777777" w:rsidR="00B33B85" w:rsidRDefault="00B33B85" w:rsidP="00CA5388">
      <w:pPr>
        <w:spacing w:after="0" w:line="240" w:lineRule="auto"/>
      </w:pPr>
      <w:r>
        <w:separator/>
      </w:r>
    </w:p>
  </w:endnote>
  <w:endnote w:type="continuationSeparator" w:id="0">
    <w:p w14:paraId="5265E2CE" w14:textId="77777777" w:rsidR="00B33B85" w:rsidRDefault="00B33B85" w:rsidP="00CA5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Gotham Light">
    <w:altName w:val="Calibri"/>
    <w:panose1 w:val="020B0604020202020204"/>
    <w:charset w:val="00"/>
    <w:family w:val="modern"/>
    <w:notTrueType/>
    <w:pitch w:val="variable"/>
    <w:sig w:usb0="A10000FF" w:usb1="4000005B"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40579377"/>
      <w:docPartObj>
        <w:docPartGallery w:val="Page Numbers (Bottom of Page)"/>
        <w:docPartUnique/>
      </w:docPartObj>
    </w:sdtPr>
    <w:sdtEndPr>
      <w:rPr>
        <w:rStyle w:val="PageNumber"/>
      </w:rPr>
    </w:sdtEndPr>
    <w:sdtContent>
      <w:p w14:paraId="3491D25D" w14:textId="06470074" w:rsidR="00CA5388" w:rsidRDefault="00CA5388" w:rsidP="002760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DCA22D" w14:textId="77777777" w:rsidR="00CA5388" w:rsidRDefault="00CA5388" w:rsidP="00CA53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08230117"/>
      <w:docPartObj>
        <w:docPartGallery w:val="Page Numbers (Bottom of Page)"/>
        <w:docPartUnique/>
      </w:docPartObj>
    </w:sdtPr>
    <w:sdtEndPr>
      <w:rPr>
        <w:rStyle w:val="PageNumber"/>
      </w:rPr>
    </w:sdtEndPr>
    <w:sdtContent>
      <w:p w14:paraId="65C0BB24" w14:textId="3ED33C73" w:rsidR="00CA5388" w:rsidRDefault="00CA5388" w:rsidP="002760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41057C" w14:textId="77777777" w:rsidR="00CA5388" w:rsidRDefault="00CA5388" w:rsidP="00CA538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4544B" w14:textId="77777777" w:rsidR="00B33B85" w:rsidRDefault="00B33B85" w:rsidP="00CA5388">
      <w:pPr>
        <w:spacing w:after="0" w:line="240" w:lineRule="auto"/>
      </w:pPr>
      <w:r>
        <w:separator/>
      </w:r>
    </w:p>
  </w:footnote>
  <w:footnote w:type="continuationSeparator" w:id="0">
    <w:p w14:paraId="2150B525" w14:textId="77777777" w:rsidR="00B33B85" w:rsidRDefault="00B33B85" w:rsidP="00CA5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066E6"/>
    <w:multiLevelType w:val="multilevel"/>
    <w:tmpl w:val="819C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09705E"/>
    <w:multiLevelType w:val="multilevel"/>
    <w:tmpl w:val="1E388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7A86ECB"/>
    <w:multiLevelType w:val="hybridMultilevel"/>
    <w:tmpl w:val="82A465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9330F8B"/>
    <w:multiLevelType w:val="multilevel"/>
    <w:tmpl w:val="FDDE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892C64"/>
    <w:multiLevelType w:val="multilevel"/>
    <w:tmpl w:val="82F8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5506093"/>
    <w:multiLevelType w:val="hybridMultilevel"/>
    <w:tmpl w:val="4E5440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A8211E9"/>
    <w:multiLevelType w:val="multilevel"/>
    <w:tmpl w:val="89F87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290434"/>
    <w:multiLevelType w:val="multilevel"/>
    <w:tmpl w:val="0226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88450A"/>
    <w:multiLevelType w:val="hybridMultilevel"/>
    <w:tmpl w:val="F11078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C82428B"/>
    <w:multiLevelType w:val="hybridMultilevel"/>
    <w:tmpl w:val="3D1E09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7C9A703C"/>
    <w:multiLevelType w:val="multilevel"/>
    <w:tmpl w:val="EC143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7"/>
  </w:num>
  <w:num w:numId="4">
    <w:abstractNumId w:val="4"/>
  </w:num>
  <w:num w:numId="5">
    <w:abstractNumId w:val="10"/>
  </w:num>
  <w:num w:numId="6">
    <w:abstractNumId w:val="1"/>
  </w:num>
  <w:num w:numId="7">
    <w:abstractNumId w:val="0"/>
  </w:num>
  <w:num w:numId="8">
    <w:abstractNumId w:val="9"/>
  </w:num>
  <w:num w:numId="9">
    <w:abstractNumId w:val="5"/>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A0"/>
    <w:rsid w:val="000762FC"/>
    <w:rsid w:val="0027604D"/>
    <w:rsid w:val="00523CA0"/>
    <w:rsid w:val="00866B5C"/>
    <w:rsid w:val="008F0B06"/>
    <w:rsid w:val="0091124A"/>
    <w:rsid w:val="009B294A"/>
    <w:rsid w:val="00A36CBE"/>
    <w:rsid w:val="00B33B85"/>
    <w:rsid w:val="00CA53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8DF80"/>
  <w15:chartTrackingRefBased/>
  <w15:docId w15:val="{4D305531-E253-4656-BE71-6F293357D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3CA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23CA0"/>
  </w:style>
  <w:style w:type="character" w:customStyle="1" w:styleId="eop">
    <w:name w:val="eop"/>
    <w:basedOn w:val="DefaultParagraphFont"/>
    <w:rsid w:val="00523CA0"/>
  </w:style>
  <w:style w:type="paragraph" w:styleId="BalloonText">
    <w:name w:val="Balloon Text"/>
    <w:basedOn w:val="Normal"/>
    <w:link w:val="BalloonTextChar"/>
    <w:uiPriority w:val="99"/>
    <w:semiHidden/>
    <w:unhideWhenUsed/>
    <w:rsid w:val="009B29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94A"/>
    <w:rPr>
      <w:rFonts w:ascii="Segoe UI" w:hAnsi="Segoe UI" w:cs="Segoe UI"/>
      <w:sz w:val="18"/>
      <w:szCs w:val="18"/>
    </w:rPr>
  </w:style>
  <w:style w:type="paragraph" w:styleId="Header">
    <w:name w:val="header"/>
    <w:basedOn w:val="Normal"/>
    <w:link w:val="HeaderChar"/>
    <w:uiPriority w:val="99"/>
    <w:unhideWhenUsed/>
    <w:rsid w:val="00CA5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388"/>
  </w:style>
  <w:style w:type="paragraph" w:styleId="Footer">
    <w:name w:val="footer"/>
    <w:basedOn w:val="Normal"/>
    <w:link w:val="FooterChar"/>
    <w:uiPriority w:val="99"/>
    <w:unhideWhenUsed/>
    <w:rsid w:val="00CA5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388"/>
  </w:style>
  <w:style w:type="character" w:styleId="PageNumber">
    <w:name w:val="page number"/>
    <w:basedOn w:val="DefaultParagraphFont"/>
    <w:uiPriority w:val="99"/>
    <w:semiHidden/>
    <w:unhideWhenUsed/>
    <w:rsid w:val="00CA5388"/>
  </w:style>
  <w:style w:type="paragraph" w:styleId="Revision">
    <w:name w:val="Revision"/>
    <w:hidden/>
    <w:uiPriority w:val="99"/>
    <w:semiHidden/>
    <w:rsid w:val="002760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1803343">
      <w:bodyDiv w:val="1"/>
      <w:marLeft w:val="0"/>
      <w:marRight w:val="0"/>
      <w:marTop w:val="0"/>
      <w:marBottom w:val="0"/>
      <w:divBdr>
        <w:top w:val="none" w:sz="0" w:space="0" w:color="auto"/>
        <w:left w:val="none" w:sz="0" w:space="0" w:color="auto"/>
        <w:bottom w:val="none" w:sz="0" w:space="0" w:color="auto"/>
        <w:right w:val="none" w:sz="0" w:space="0" w:color="auto"/>
      </w:divBdr>
      <w:divsChild>
        <w:div w:id="98717327">
          <w:marLeft w:val="0"/>
          <w:marRight w:val="0"/>
          <w:marTop w:val="0"/>
          <w:marBottom w:val="0"/>
          <w:divBdr>
            <w:top w:val="none" w:sz="0" w:space="0" w:color="auto"/>
            <w:left w:val="none" w:sz="0" w:space="0" w:color="auto"/>
            <w:bottom w:val="none" w:sz="0" w:space="0" w:color="auto"/>
            <w:right w:val="none" w:sz="0" w:space="0" w:color="auto"/>
          </w:divBdr>
        </w:div>
        <w:div w:id="312492275">
          <w:marLeft w:val="0"/>
          <w:marRight w:val="0"/>
          <w:marTop w:val="0"/>
          <w:marBottom w:val="0"/>
          <w:divBdr>
            <w:top w:val="none" w:sz="0" w:space="0" w:color="auto"/>
            <w:left w:val="none" w:sz="0" w:space="0" w:color="auto"/>
            <w:bottom w:val="none" w:sz="0" w:space="0" w:color="auto"/>
            <w:right w:val="none" w:sz="0" w:space="0" w:color="auto"/>
          </w:divBdr>
          <w:divsChild>
            <w:div w:id="275672899">
              <w:marLeft w:val="0"/>
              <w:marRight w:val="0"/>
              <w:marTop w:val="0"/>
              <w:marBottom w:val="0"/>
              <w:divBdr>
                <w:top w:val="none" w:sz="0" w:space="0" w:color="auto"/>
                <w:left w:val="none" w:sz="0" w:space="0" w:color="auto"/>
                <w:bottom w:val="none" w:sz="0" w:space="0" w:color="auto"/>
                <w:right w:val="none" w:sz="0" w:space="0" w:color="auto"/>
              </w:divBdr>
            </w:div>
          </w:divsChild>
        </w:div>
        <w:div w:id="313415017">
          <w:marLeft w:val="0"/>
          <w:marRight w:val="0"/>
          <w:marTop w:val="0"/>
          <w:marBottom w:val="0"/>
          <w:divBdr>
            <w:top w:val="none" w:sz="0" w:space="0" w:color="auto"/>
            <w:left w:val="none" w:sz="0" w:space="0" w:color="auto"/>
            <w:bottom w:val="none" w:sz="0" w:space="0" w:color="auto"/>
            <w:right w:val="none" w:sz="0" w:space="0" w:color="auto"/>
          </w:divBdr>
        </w:div>
        <w:div w:id="329912391">
          <w:marLeft w:val="0"/>
          <w:marRight w:val="0"/>
          <w:marTop w:val="0"/>
          <w:marBottom w:val="0"/>
          <w:divBdr>
            <w:top w:val="none" w:sz="0" w:space="0" w:color="auto"/>
            <w:left w:val="none" w:sz="0" w:space="0" w:color="auto"/>
            <w:bottom w:val="none" w:sz="0" w:space="0" w:color="auto"/>
            <w:right w:val="none" w:sz="0" w:space="0" w:color="auto"/>
          </w:divBdr>
          <w:divsChild>
            <w:div w:id="336276545">
              <w:marLeft w:val="0"/>
              <w:marRight w:val="0"/>
              <w:marTop w:val="0"/>
              <w:marBottom w:val="0"/>
              <w:divBdr>
                <w:top w:val="none" w:sz="0" w:space="0" w:color="auto"/>
                <w:left w:val="none" w:sz="0" w:space="0" w:color="auto"/>
                <w:bottom w:val="none" w:sz="0" w:space="0" w:color="auto"/>
                <w:right w:val="none" w:sz="0" w:space="0" w:color="auto"/>
              </w:divBdr>
            </w:div>
            <w:div w:id="365830719">
              <w:marLeft w:val="0"/>
              <w:marRight w:val="0"/>
              <w:marTop w:val="0"/>
              <w:marBottom w:val="0"/>
              <w:divBdr>
                <w:top w:val="none" w:sz="0" w:space="0" w:color="auto"/>
                <w:left w:val="none" w:sz="0" w:space="0" w:color="auto"/>
                <w:bottom w:val="none" w:sz="0" w:space="0" w:color="auto"/>
                <w:right w:val="none" w:sz="0" w:space="0" w:color="auto"/>
              </w:divBdr>
            </w:div>
            <w:div w:id="1254170557">
              <w:marLeft w:val="0"/>
              <w:marRight w:val="0"/>
              <w:marTop w:val="0"/>
              <w:marBottom w:val="0"/>
              <w:divBdr>
                <w:top w:val="none" w:sz="0" w:space="0" w:color="auto"/>
                <w:left w:val="none" w:sz="0" w:space="0" w:color="auto"/>
                <w:bottom w:val="none" w:sz="0" w:space="0" w:color="auto"/>
                <w:right w:val="none" w:sz="0" w:space="0" w:color="auto"/>
              </w:divBdr>
            </w:div>
            <w:div w:id="1578176031">
              <w:marLeft w:val="0"/>
              <w:marRight w:val="0"/>
              <w:marTop w:val="0"/>
              <w:marBottom w:val="0"/>
              <w:divBdr>
                <w:top w:val="none" w:sz="0" w:space="0" w:color="auto"/>
                <w:left w:val="none" w:sz="0" w:space="0" w:color="auto"/>
                <w:bottom w:val="none" w:sz="0" w:space="0" w:color="auto"/>
                <w:right w:val="none" w:sz="0" w:space="0" w:color="auto"/>
              </w:divBdr>
            </w:div>
            <w:div w:id="2036728159">
              <w:marLeft w:val="0"/>
              <w:marRight w:val="0"/>
              <w:marTop w:val="0"/>
              <w:marBottom w:val="0"/>
              <w:divBdr>
                <w:top w:val="none" w:sz="0" w:space="0" w:color="auto"/>
                <w:left w:val="none" w:sz="0" w:space="0" w:color="auto"/>
                <w:bottom w:val="none" w:sz="0" w:space="0" w:color="auto"/>
                <w:right w:val="none" w:sz="0" w:space="0" w:color="auto"/>
              </w:divBdr>
            </w:div>
          </w:divsChild>
        </w:div>
        <w:div w:id="536702734">
          <w:marLeft w:val="0"/>
          <w:marRight w:val="0"/>
          <w:marTop w:val="0"/>
          <w:marBottom w:val="0"/>
          <w:divBdr>
            <w:top w:val="none" w:sz="0" w:space="0" w:color="auto"/>
            <w:left w:val="none" w:sz="0" w:space="0" w:color="auto"/>
            <w:bottom w:val="none" w:sz="0" w:space="0" w:color="auto"/>
            <w:right w:val="none" w:sz="0" w:space="0" w:color="auto"/>
          </w:divBdr>
          <w:divsChild>
            <w:div w:id="837577503">
              <w:marLeft w:val="0"/>
              <w:marRight w:val="0"/>
              <w:marTop w:val="0"/>
              <w:marBottom w:val="0"/>
              <w:divBdr>
                <w:top w:val="none" w:sz="0" w:space="0" w:color="auto"/>
                <w:left w:val="none" w:sz="0" w:space="0" w:color="auto"/>
                <w:bottom w:val="none" w:sz="0" w:space="0" w:color="auto"/>
                <w:right w:val="none" w:sz="0" w:space="0" w:color="auto"/>
              </w:divBdr>
            </w:div>
            <w:div w:id="951549199">
              <w:marLeft w:val="0"/>
              <w:marRight w:val="0"/>
              <w:marTop w:val="0"/>
              <w:marBottom w:val="0"/>
              <w:divBdr>
                <w:top w:val="none" w:sz="0" w:space="0" w:color="auto"/>
                <w:left w:val="none" w:sz="0" w:space="0" w:color="auto"/>
                <w:bottom w:val="none" w:sz="0" w:space="0" w:color="auto"/>
                <w:right w:val="none" w:sz="0" w:space="0" w:color="auto"/>
              </w:divBdr>
            </w:div>
            <w:div w:id="1899241933">
              <w:marLeft w:val="0"/>
              <w:marRight w:val="0"/>
              <w:marTop w:val="0"/>
              <w:marBottom w:val="0"/>
              <w:divBdr>
                <w:top w:val="none" w:sz="0" w:space="0" w:color="auto"/>
                <w:left w:val="none" w:sz="0" w:space="0" w:color="auto"/>
                <w:bottom w:val="none" w:sz="0" w:space="0" w:color="auto"/>
                <w:right w:val="none" w:sz="0" w:space="0" w:color="auto"/>
              </w:divBdr>
            </w:div>
          </w:divsChild>
        </w:div>
        <w:div w:id="719405417">
          <w:marLeft w:val="0"/>
          <w:marRight w:val="0"/>
          <w:marTop w:val="0"/>
          <w:marBottom w:val="0"/>
          <w:divBdr>
            <w:top w:val="none" w:sz="0" w:space="0" w:color="auto"/>
            <w:left w:val="none" w:sz="0" w:space="0" w:color="auto"/>
            <w:bottom w:val="none" w:sz="0" w:space="0" w:color="auto"/>
            <w:right w:val="none" w:sz="0" w:space="0" w:color="auto"/>
          </w:divBdr>
        </w:div>
        <w:div w:id="765148746">
          <w:marLeft w:val="0"/>
          <w:marRight w:val="0"/>
          <w:marTop w:val="0"/>
          <w:marBottom w:val="0"/>
          <w:divBdr>
            <w:top w:val="none" w:sz="0" w:space="0" w:color="auto"/>
            <w:left w:val="none" w:sz="0" w:space="0" w:color="auto"/>
            <w:bottom w:val="none" w:sz="0" w:space="0" w:color="auto"/>
            <w:right w:val="none" w:sz="0" w:space="0" w:color="auto"/>
          </w:divBdr>
        </w:div>
        <w:div w:id="799104480">
          <w:marLeft w:val="0"/>
          <w:marRight w:val="0"/>
          <w:marTop w:val="0"/>
          <w:marBottom w:val="0"/>
          <w:divBdr>
            <w:top w:val="none" w:sz="0" w:space="0" w:color="auto"/>
            <w:left w:val="none" w:sz="0" w:space="0" w:color="auto"/>
            <w:bottom w:val="none" w:sz="0" w:space="0" w:color="auto"/>
            <w:right w:val="none" w:sz="0" w:space="0" w:color="auto"/>
          </w:divBdr>
        </w:div>
        <w:div w:id="952519690">
          <w:marLeft w:val="0"/>
          <w:marRight w:val="0"/>
          <w:marTop w:val="0"/>
          <w:marBottom w:val="0"/>
          <w:divBdr>
            <w:top w:val="none" w:sz="0" w:space="0" w:color="auto"/>
            <w:left w:val="none" w:sz="0" w:space="0" w:color="auto"/>
            <w:bottom w:val="none" w:sz="0" w:space="0" w:color="auto"/>
            <w:right w:val="none" w:sz="0" w:space="0" w:color="auto"/>
          </w:divBdr>
        </w:div>
        <w:div w:id="997655159">
          <w:marLeft w:val="0"/>
          <w:marRight w:val="0"/>
          <w:marTop w:val="0"/>
          <w:marBottom w:val="0"/>
          <w:divBdr>
            <w:top w:val="none" w:sz="0" w:space="0" w:color="auto"/>
            <w:left w:val="none" w:sz="0" w:space="0" w:color="auto"/>
            <w:bottom w:val="none" w:sz="0" w:space="0" w:color="auto"/>
            <w:right w:val="none" w:sz="0" w:space="0" w:color="auto"/>
          </w:divBdr>
        </w:div>
        <w:div w:id="1066610086">
          <w:marLeft w:val="0"/>
          <w:marRight w:val="0"/>
          <w:marTop w:val="0"/>
          <w:marBottom w:val="0"/>
          <w:divBdr>
            <w:top w:val="none" w:sz="0" w:space="0" w:color="auto"/>
            <w:left w:val="none" w:sz="0" w:space="0" w:color="auto"/>
            <w:bottom w:val="none" w:sz="0" w:space="0" w:color="auto"/>
            <w:right w:val="none" w:sz="0" w:space="0" w:color="auto"/>
          </w:divBdr>
        </w:div>
        <w:div w:id="1327169724">
          <w:marLeft w:val="0"/>
          <w:marRight w:val="0"/>
          <w:marTop w:val="0"/>
          <w:marBottom w:val="0"/>
          <w:divBdr>
            <w:top w:val="none" w:sz="0" w:space="0" w:color="auto"/>
            <w:left w:val="none" w:sz="0" w:space="0" w:color="auto"/>
            <w:bottom w:val="none" w:sz="0" w:space="0" w:color="auto"/>
            <w:right w:val="none" w:sz="0" w:space="0" w:color="auto"/>
          </w:divBdr>
          <w:divsChild>
            <w:div w:id="23988769">
              <w:marLeft w:val="0"/>
              <w:marRight w:val="0"/>
              <w:marTop w:val="0"/>
              <w:marBottom w:val="0"/>
              <w:divBdr>
                <w:top w:val="none" w:sz="0" w:space="0" w:color="auto"/>
                <w:left w:val="none" w:sz="0" w:space="0" w:color="auto"/>
                <w:bottom w:val="none" w:sz="0" w:space="0" w:color="auto"/>
                <w:right w:val="none" w:sz="0" w:space="0" w:color="auto"/>
              </w:divBdr>
            </w:div>
            <w:div w:id="240139977">
              <w:marLeft w:val="0"/>
              <w:marRight w:val="0"/>
              <w:marTop w:val="0"/>
              <w:marBottom w:val="0"/>
              <w:divBdr>
                <w:top w:val="none" w:sz="0" w:space="0" w:color="auto"/>
                <w:left w:val="none" w:sz="0" w:space="0" w:color="auto"/>
                <w:bottom w:val="none" w:sz="0" w:space="0" w:color="auto"/>
                <w:right w:val="none" w:sz="0" w:space="0" w:color="auto"/>
              </w:divBdr>
            </w:div>
            <w:div w:id="286477374">
              <w:marLeft w:val="0"/>
              <w:marRight w:val="0"/>
              <w:marTop w:val="0"/>
              <w:marBottom w:val="0"/>
              <w:divBdr>
                <w:top w:val="none" w:sz="0" w:space="0" w:color="auto"/>
                <w:left w:val="none" w:sz="0" w:space="0" w:color="auto"/>
                <w:bottom w:val="none" w:sz="0" w:space="0" w:color="auto"/>
                <w:right w:val="none" w:sz="0" w:space="0" w:color="auto"/>
              </w:divBdr>
            </w:div>
            <w:div w:id="566765731">
              <w:marLeft w:val="0"/>
              <w:marRight w:val="0"/>
              <w:marTop w:val="0"/>
              <w:marBottom w:val="0"/>
              <w:divBdr>
                <w:top w:val="none" w:sz="0" w:space="0" w:color="auto"/>
                <w:left w:val="none" w:sz="0" w:space="0" w:color="auto"/>
                <w:bottom w:val="none" w:sz="0" w:space="0" w:color="auto"/>
                <w:right w:val="none" w:sz="0" w:space="0" w:color="auto"/>
              </w:divBdr>
            </w:div>
          </w:divsChild>
        </w:div>
        <w:div w:id="1543204993">
          <w:marLeft w:val="0"/>
          <w:marRight w:val="0"/>
          <w:marTop w:val="0"/>
          <w:marBottom w:val="0"/>
          <w:divBdr>
            <w:top w:val="none" w:sz="0" w:space="0" w:color="auto"/>
            <w:left w:val="none" w:sz="0" w:space="0" w:color="auto"/>
            <w:bottom w:val="none" w:sz="0" w:space="0" w:color="auto"/>
            <w:right w:val="none" w:sz="0" w:space="0" w:color="auto"/>
          </w:divBdr>
        </w:div>
        <w:div w:id="1568342315">
          <w:marLeft w:val="0"/>
          <w:marRight w:val="0"/>
          <w:marTop w:val="0"/>
          <w:marBottom w:val="0"/>
          <w:divBdr>
            <w:top w:val="none" w:sz="0" w:space="0" w:color="auto"/>
            <w:left w:val="none" w:sz="0" w:space="0" w:color="auto"/>
            <w:bottom w:val="none" w:sz="0" w:space="0" w:color="auto"/>
            <w:right w:val="none" w:sz="0" w:space="0" w:color="auto"/>
          </w:divBdr>
        </w:div>
        <w:div w:id="1595017108">
          <w:marLeft w:val="0"/>
          <w:marRight w:val="0"/>
          <w:marTop w:val="0"/>
          <w:marBottom w:val="0"/>
          <w:divBdr>
            <w:top w:val="none" w:sz="0" w:space="0" w:color="auto"/>
            <w:left w:val="none" w:sz="0" w:space="0" w:color="auto"/>
            <w:bottom w:val="none" w:sz="0" w:space="0" w:color="auto"/>
            <w:right w:val="none" w:sz="0" w:space="0" w:color="auto"/>
          </w:divBdr>
        </w:div>
        <w:div w:id="1611938907">
          <w:marLeft w:val="0"/>
          <w:marRight w:val="0"/>
          <w:marTop w:val="0"/>
          <w:marBottom w:val="0"/>
          <w:divBdr>
            <w:top w:val="none" w:sz="0" w:space="0" w:color="auto"/>
            <w:left w:val="none" w:sz="0" w:space="0" w:color="auto"/>
            <w:bottom w:val="none" w:sz="0" w:space="0" w:color="auto"/>
            <w:right w:val="none" w:sz="0" w:space="0" w:color="auto"/>
          </w:divBdr>
          <w:divsChild>
            <w:div w:id="466824955">
              <w:marLeft w:val="0"/>
              <w:marRight w:val="0"/>
              <w:marTop w:val="0"/>
              <w:marBottom w:val="0"/>
              <w:divBdr>
                <w:top w:val="none" w:sz="0" w:space="0" w:color="auto"/>
                <w:left w:val="none" w:sz="0" w:space="0" w:color="auto"/>
                <w:bottom w:val="none" w:sz="0" w:space="0" w:color="auto"/>
                <w:right w:val="none" w:sz="0" w:space="0" w:color="auto"/>
              </w:divBdr>
            </w:div>
            <w:div w:id="1082213305">
              <w:marLeft w:val="0"/>
              <w:marRight w:val="0"/>
              <w:marTop w:val="0"/>
              <w:marBottom w:val="0"/>
              <w:divBdr>
                <w:top w:val="none" w:sz="0" w:space="0" w:color="auto"/>
                <w:left w:val="none" w:sz="0" w:space="0" w:color="auto"/>
                <w:bottom w:val="none" w:sz="0" w:space="0" w:color="auto"/>
                <w:right w:val="none" w:sz="0" w:space="0" w:color="auto"/>
              </w:divBdr>
            </w:div>
            <w:div w:id="1184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924BF0144D0994BB73F030159FC7DA2" ma:contentTypeVersion="12" ma:contentTypeDescription="Create a new document." ma:contentTypeScope="" ma:versionID="581a9bb4a03a036052357636af3e9f4e">
  <xsd:schema xmlns:xsd="http://www.w3.org/2001/XMLSchema" xmlns:xs="http://www.w3.org/2001/XMLSchema" xmlns:p="http://schemas.microsoft.com/office/2006/metadata/properties" xmlns:ns2="008c7dcc-d7de-435a-8527-5736276a160e" xmlns:ns3="84ff3f02-a063-4243-afb3-75f1a31fc3dd" targetNamespace="http://schemas.microsoft.com/office/2006/metadata/properties" ma:root="true" ma:fieldsID="9e72ebd7091c62b94df7baeaf85bb66b" ns2:_="" ns3:_="">
    <xsd:import namespace="008c7dcc-d7de-435a-8527-5736276a160e"/>
    <xsd:import namespace="84ff3f02-a063-4243-afb3-75f1a31fc3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c7dcc-d7de-435a-8527-5736276a1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ff3f02-a063-4243-afb3-75f1a31fc3d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4ff3f02-a063-4243-afb3-75f1a31fc3dd">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AF00D1-3C42-465A-AAED-C782913639C3}">
  <ds:schemaRefs>
    <ds:schemaRef ds:uri="http://schemas.openxmlformats.org/officeDocument/2006/bibliography"/>
  </ds:schemaRefs>
</ds:datastoreItem>
</file>

<file path=customXml/itemProps2.xml><?xml version="1.0" encoding="utf-8"?>
<ds:datastoreItem xmlns:ds="http://schemas.openxmlformats.org/officeDocument/2006/customXml" ds:itemID="{4F7F77F5-9597-4070-AD21-21055EDF3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8c7dcc-d7de-435a-8527-5736276a160e"/>
    <ds:schemaRef ds:uri="84ff3f02-a063-4243-afb3-75f1a31fc3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52B65A-FEE9-4F65-961D-4A8E86346425}">
  <ds:schemaRefs>
    <ds:schemaRef ds:uri="http://schemas.microsoft.com/office/2006/metadata/properties"/>
    <ds:schemaRef ds:uri="http://schemas.microsoft.com/office/infopath/2007/PartnerControls"/>
    <ds:schemaRef ds:uri="84ff3f02-a063-4243-afb3-75f1a31fc3dd"/>
  </ds:schemaRefs>
</ds:datastoreItem>
</file>

<file path=customXml/itemProps4.xml><?xml version="1.0" encoding="utf-8"?>
<ds:datastoreItem xmlns:ds="http://schemas.openxmlformats.org/officeDocument/2006/customXml" ds:itemID="{A2007A63-A488-42FA-80A0-E80FC64410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Maher</dc:creator>
  <cp:keywords/>
  <dc:description/>
  <cp:lastModifiedBy>Isabella Contador-Kelsall</cp:lastModifiedBy>
  <cp:revision>3</cp:revision>
  <dcterms:created xsi:type="dcterms:W3CDTF">2021-08-09T06:05:00Z</dcterms:created>
  <dcterms:modified xsi:type="dcterms:W3CDTF">2021-08-19T05:01:00Z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661700</vt:r8>
  </property>
  <property fmtid="{D5CDD505-2E9C-101B-9397-08002B2CF9AE}" pid="3" name="ContentTypeId">
    <vt:lpwstr>0x0101008924BF0144D0994BB73F030159FC7DA2</vt:lpwstr>
  </property>
  <property fmtid="{D5CDD505-2E9C-101B-9397-08002B2CF9AE}" pid="4" name="ComplianceAssetId">
    <vt:lpwstr/>
  </property>
  <property fmtid="{D5CDD505-2E9C-101B-9397-08002B2CF9AE}" pid="5" name="_ExtendedDescription">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ies>
</file>